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253AC" w14:textId="77777777" w:rsidR="003F4DA0" w:rsidRDefault="003F4DA0" w:rsidP="00C73BB5">
      <w:pPr>
        <w:spacing w:line="500" w:lineRule="exact"/>
        <w:ind w:firstLine="560"/>
        <w:jc w:val="center"/>
        <w:rPr>
          <w:rFonts w:hint="eastAsia"/>
          <w:b/>
          <w:bCs/>
          <w:color w:val="FF0000"/>
          <w:sz w:val="72"/>
          <w:szCs w:val="72"/>
        </w:rPr>
      </w:pPr>
    </w:p>
    <w:p w14:paraId="091ACF07" w14:textId="43FE1256" w:rsidR="008F26FA" w:rsidRPr="003F4DA0" w:rsidRDefault="0000093B" w:rsidP="00C73BB5">
      <w:pPr>
        <w:spacing w:line="500" w:lineRule="exact"/>
        <w:ind w:firstLine="560"/>
        <w:jc w:val="center"/>
        <w:rPr>
          <w:b/>
          <w:bCs/>
          <w:color w:val="FF0000"/>
          <w:sz w:val="52"/>
          <w:szCs w:val="52"/>
        </w:rPr>
      </w:pPr>
      <w:r w:rsidRPr="003F4DA0">
        <w:rPr>
          <w:rFonts w:hint="eastAsia"/>
          <w:b/>
          <w:bCs/>
          <w:color w:val="FF0000"/>
          <w:sz w:val="52"/>
          <w:szCs w:val="52"/>
        </w:rPr>
        <w:t>《中国企业报》集团</w:t>
      </w:r>
    </w:p>
    <w:p w14:paraId="1F895AFF" w14:textId="77777777" w:rsidR="003F4DA0" w:rsidRDefault="003F4DA0" w:rsidP="00C73BB5">
      <w:pPr>
        <w:spacing w:line="500" w:lineRule="exact"/>
        <w:ind w:firstLine="560"/>
        <w:jc w:val="center"/>
        <w:rPr>
          <w:b/>
          <w:bCs/>
          <w:sz w:val="44"/>
          <w:szCs w:val="44"/>
        </w:rPr>
      </w:pPr>
    </w:p>
    <w:p w14:paraId="04FF6705" w14:textId="293058EF" w:rsidR="008E45B7" w:rsidRPr="008E45B7" w:rsidRDefault="008D0A55" w:rsidP="00C73BB5">
      <w:pPr>
        <w:spacing w:line="500" w:lineRule="exact"/>
        <w:ind w:firstLine="56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“</w:t>
      </w:r>
      <w:r w:rsidR="008E45B7">
        <w:rPr>
          <w:rFonts w:hint="eastAsia"/>
          <w:b/>
          <w:bCs/>
          <w:sz w:val="44"/>
          <w:szCs w:val="44"/>
        </w:rPr>
        <w:t>传播</w:t>
      </w:r>
      <w:r w:rsidR="008E45B7" w:rsidRPr="008E45B7">
        <w:rPr>
          <w:rFonts w:hint="eastAsia"/>
          <w:b/>
          <w:bCs/>
          <w:sz w:val="44"/>
          <w:szCs w:val="44"/>
        </w:rPr>
        <w:t>营销一体化工程</w:t>
      </w:r>
      <w:r>
        <w:rPr>
          <w:rFonts w:hint="eastAsia"/>
          <w:b/>
          <w:bCs/>
          <w:sz w:val="44"/>
          <w:szCs w:val="44"/>
        </w:rPr>
        <w:t>”方案</w:t>
      </w:r>
    </w:p>
    <w:p w14:paraId="7F9C3BC4" w14:textId="29769A81" w:rsidR="008E45B7" w:rsidRDefault="008E45B7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对于大多数实体企业来说，</w:t>
      </w:r>
      <w:r w:rsidR="001B7E15">
        <w:rPr>
          <w:rFonts w:hint="eastAsia"/>
          <w:sz w:val="28"/>
          <w:szCs w:val="28"/>
        </w:rPr>
        <w:t>经营</w:t>
      </w:r>
      <w:r>
        <w:rPr>
          <w:rFonts w:hint="eastAsia"/>
          <w:sz w:val="28"/>
          <w:szCs w:val="28"/>
        </w:rPr>
        <w:t>企业</w:t>
      </w:r>
      <w:r w:rsidR="001B7E15">
        <w:rPr>
          <w:rFonts w:hint="eastAsia"/>
          <w:sz w:val="28"/>
          <w:szCs w:val="28"/>
        </w:rPr>
        <w:t>在</w:t>
      </w:r>
      <w:r>
        <w:rPr>
          <w:rFonts w:hint="eastAsia"/>
          <w:sz w:val="28"/>
          <w:szCs w:val="28"/>
        </w:rPr>
        <w:t>本质上只有两件事情，一件是把产品生产合格，一件是把</w:t>
      </w:r>
      <w:r w:rsidR="00F14E18">
        <w:rPr>
          <w:rFonts w:hint="eastAsia"/>
          <w:sz w:val="28"/>
          <w:szCs w:val="28"/>
        </w:rPr>
        <w:t>传播</w:t>
      </w:r>
      <w:r>
        <w:rPr>
          <w:rFonts w:hint="eastAsia"/>
          <w:sz w:val="28"/>
          <w:szCs w:val="28"/>
        </w:rPr>
        <w:t>做好，只要将这两件事情做好，其他事情几乎都可以迎刃而解。产品合格是基础，</w:t>
      </w:r>
      <w:r w:rsidR="00F14E18">
        <w:rPr>
          <w:rFonts w:hint="eastAsia"/>
          <w:sz w:val="28"/>
          <w:szCs w:val="28"/>
        </w:rPr>
        <w:t>传播</w:t>
      </w:r>
      <w:r>
        <w:rPr>
          <w:rFonts w:hint="eastAsia"/>
          <w:sz w:val="28"/>
          <w:szCs w:val="28"/>
        </w:rPr>
        <w:t>是做好品牌和市场的关键，在产品合格之后，</w:t>
      </w:r>
      <w:r w:rsidR="00F14E18">
        <w:rPr>
          <w:rFonts w:hint="eastAsia"/>
          <w:sz w:val="28"/>
          <w:szCs w:val="28"/>
        </w:rPr>
        <w:t>传播</w:t>
      </w:r>
      <w:r>
        <w:rPr>
          <w:rFonts w:hint="eastAsia"/>
          <w:sz w:val="28"/>
          <w:szCs w:val="28"/>
        </w:rPr>
        <w:t>是唯一重要的事情，但是</w:t>
      </w:r>
      <w:r w:rsidR="00F14E18">
        <w:rPr>
          <w:rFonts w:hint="eastAsia"/>
          <w:sz w:val="28"/>
          <w:szCs w:val="28"/>
        </w:rPr>
        <w:t>传播</w:t>
      </w:r>
      <w:r>
        <w:rPr>
          <w:rFonts w:hint="eastAsia"/>
          <w:sz w:val="28"/>
          <w:szCs w:val="28"/>
        </w:rPr>
        <w:t>不是传统意义上的</w:t>
      </w:r>
      <w:r w:rsidR="00F14E18">
        <w:rPr>
          <w:rFonts w:hint="eastAsia"/>
          <w:sz w:val="28"/>
          <w:szCs w:val="28"/>
        </w:rPr>
        <w:t>宣传</w:t>
      </w:r>
      <w:r>
        <w:rPr>
          <w:rFonts w:hint="eastAsia"/>
          <w:sz w:val="28"/>
          <w:szCs w:val="28"/>
        </w:rPr>
        <w:t>，而</w:t>
      </w:r>
      <w:r w:rsidR="00F14E18">
        <w:rPr>
          <w:rFonts w:hint="eastAsia"/>
          <w:sz w:val="28"/>
          <w:szCs w:val="28"/>
        </w:rPr>
        <w:t>是要以</w:t>
      </w:r>
      <w:r>
        <w:rPr>
          <w:rFonts w:hint="eastAsia"/>
          <w:sz w:val="28"/>
          <w:szCs w:val="28"/>
        </w:rPr>
        <w:t>新媒体</w:t>
      </w:r>
      <w:r w:rsidR="00F14E18">
        <w:rPr>
          <w:rFonts w:hint="eastAsia"/>
          <w:sz w:val="28"/>
          <w:szCs w:val="28"/>
        </w:rPr>
        <w:t>传播为主的方式进行</w:t>
      </w:r>
      <w:r>
        <w:rPr>
          <w:rFonts w:hint="eastAsia"/>
          <w:sz w:val="28"/>
          <w:szCs w:val="28"/>
        </w:rPr>
        <w:t>。为帮助广大中小企业尽快走出疫情和国际大环境的影响，迅速迎来复兴，中国企业网、中国企业报</w:t>
      </w:r>
      <w:r w:rsidR="008D0A55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《中国企业报》集团</w:t>
      </w:r>
      <w:r w:rsidR="008D0A55">
        <w:rPr>
          <w:rFonts w:hint="eastAsia"/>
          <w:sz w:val="28"/>
          <w:szCs w:val="28"/>
        </w:rPr>
        <w:t>全媒体中心、《中国企业报》集团中国企业服务中心等单位</w:t>
      </w:r>
      <w:r>
        <w:rPr>
          <w:rFonts w:hint="eastAsia"/>
          <w:sz w:val="28"/>
          <w:szCs w:val="28"/>
        </w:rPr>
        <w:t>牵头</w:t>
      </w:r>
      <w:r w:rsidR="008D0A55">
        <w:rPr>
          <w:rFonts w:hint="eastAsia"/>
          <w:sz w:val="28"/>
          <w:szCs w:val="28"/>
        </w:rPr>
        <w:t>发起并联合相关主流媒体共同参与</w:t>
      </w:r>
      <w:r>
        <w:rPr>
          <w:rFonts w:hint="eastAsia"/>
          <w:sz w:val="28"/>
          <w:szCs w:val="28"/>
        </w:rPr>
        <w:t>“</w:t>
      </w:r>
      <w:r w:rsidR="00F14E18">
        <w:rPr>
          <w:rFonts w:hint="eastAsia"/>
          <w:sz w:val="28"/>
          <w:szCs w:val="28"/>
        </w:rPr>
        <w:t>传播</w:t>
      </w:r>
      <w:r>
        <w:rPr>
          <w:rFonts w:hint="eastAsia"/>
          <w:sz w:val="28"/>
          <w:szCs w:val="28"/>
        </w:rPr>
        <w:t>营销一体化工程”，</w:t>
      </w:r>
      <w:r w:rsidR="00F14E18">
        <w:rPr>
          <w:rFonts w:hint="eastAsia"/>
          <w:sz w:val="28"/>
          <w:szCs w:val="28"/>
        </w:rPr>
        <w:t>旨在</w:t>
      </w:r>
      <w:r>
        <w:rPr>
          <w:rFonts w:hint="eastAsia"/>
          <w:sz w:val="28"/>
          <w:szCs w:val="28"/>
        </w:rPr>
        <w:t>提升</w:t>
      </w:r>
      <w:r w:rsidR="00F14E18">
        <w:rPr>
          <w:rFonts w:hint="eastAsia"/>
          <w:sz w:val="28"/>
          <w:szCs w:val="28"/>
        </w:rPr>
        <w:t>企业</w:t>
      </w:r>
      <w:r>
        <w:rPr>
          <w:rFonts w:hint="eastAsia"/>
          <w:sz w:val="28"/>
          <w:szCs w:val="28"/>
        </w:rPr>
        <w:t>知名度、塑造产品品牌、扩大市场，为企业赋能，助企业发展</w:t>
      </w:r>
      <w:r w:rsidR="008D0A55">
        <w:rPr>
          <w:rFonts w:hint="eastAsia"/>
          <w:sz w:val="28"/>
          <w:szCs w:val="28"/>
        </w:rPr>
        <w:t>。帮助广大企业快速走出三年的疫情影响，在最短时间内走上正常发展之路</w:t>
      </w:r>
      <w:r>
        <w:rPr>
          <w:rFonts w:hint="eastAsia"/>
          <w:sz w:val="28"/>
          <w:szCs w:val="28"/>
        </w:rPr>
        <w:t>。</w:t>
      </w:r>
    </w:p>
    <w:p w14:paraId="3AE92ECC" w14:textId="746B696C" w:rsidR="008E45B7" w:rsidRPr="001B7E15" w:rsidRDefault="008E45B7" w:rsidP="00C73BB5">
      <w:pPr>
        <w:spacing w:line="500" w:lineRule="exact"/>
        <w:ind w:firstLine="560"/>
        <w:rPr>
          <w:b/>
          <w:bCs/>
          <w:sz w:val="32"/>
          <w:szCs w:val="32"/>
        </w:rPr>
      </w:pPr>
      <w:r w:rsidRPr="001B7E15">
        <w:rPr>
          <w:rFonts w:hint="eastAsia"/>
          <w:b/>
          <w:bCs/>
          <w:sz w:val="32"/>
          <w:szCs w:val="32"/>
        </w:rPr>
        <w:t>一、总体思路</w:t>
      </w:r>
    </w:p>
    <w:p w14:paraId="57B85509" w14:textId="2B4B8776" w:rsidR="008E45B7" w:rsidRDefault="008E45B7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针对企业产品，实施全媒体、特别是新媒体的</w:t>
      </w:r>
      <w:r w:rsidR="00F14E18">
        <w:rPr>
          <w:rFonts w:hint="eastAsia"/>
          <w:sz w:val="28"/>
          <w:szCs w:val="28"/>
        </w:rPr>
        <w:t>传播</w:t>
      </w:r>
      <w:r>
        <w:rPr>
          <w:rFonts w:hint="eastAsia"/>
          <w:sz w:val="28"/>
          <w:szCs w:val="28"/>
        </w:rPr>
        <w:t>方案，以艺术化的音频和视频形式讲好企业故事、特别是企业产品故事，提升企业和企业产品知名度，以企业的业绩提升量来衡量</w:t>
      </w:r>
      <w:r w:rsidR="00F14E18">
        <w:rPr>
          <w:rFonts w:hint="eastAsia"/>
          <w:sz w:val="28"/>
          <w:szCs w:val="28"/>
        </w:rPr>
        <w:t>传播</w:t>
      </w:r>
      <w:r>
        <w:rPr>
          <w:rFonts w:hint="eastAsia"/>
          <w:sz w:val="28"/>
          <w:szCs w:val="28"/>
        </w:rPr>
        <w:t>的效果，并以对赌的方式</w:t>
      </w:r>
      <w:r w:rsidR="00DE7F42">
        <w:rPr>
          <w:rFonts w:hint="eastAsia"/>
          <w:sz w:val="28"/>
          <w:szCs w:val="28"/>
        </w:rPr>
        <w:t>进行</w:t>
      </w:r>
      <w:r>
        <w:rPr>
          <w:rFonts w:hint="eastAsia"/>
          <w:sz w:val="28"/>
          <w:szCs w:val="28"/>
        </w:rPr>
        <w:t>运作。</w:t>
      </w:r>
    </w:p>
    <w:p w14:paraId="561CABB5" w14:textId="0282C684" w:rsidR="008E45B7" w:rsidRPr="00DE7F42" w:rsidRDefault="008E45B7" w:rsidP="00C73BB5">
      <w:pPr>
        <w:spacing w:line="500" w:lineRule="exact"/>
        <w:ind w:firstLine="560"/>
        <w:rPr>
          <w:b/>
          <w:bCs/>
          <w:sz w:val="32"/>
          <w:szCs w:val="32"/>
        </w:rPr>
      </w:pPr>
      <w:r w:rsidRPr="00DE7F42">
        <w:rPr>
          <w:rFonts w:hint="eastAsia"/>
          <w:b/>
          <w:bCs/>
          <w:sz w:val="32"/>
          <w:szCs w:val="32"/>
        </w:rPr>
        <w:t>二、执行主体</w:t>
      </w:r>
    </w:p>
    <w:p w14:paraId="24F41AFE" w14:textId="77777777" w:rsidR="008E45B7" w:rsidRPr="00DE7F42" w:rsidRDefault="008E45B7" w:rsidP="00C73BB5">
      <w:pPr>
        <w:spacing w:line="500" w:lineRule="exact"/>
        <w:ind w:firstLine="560"/>
        <w:rPr>
          <w:b/>
          <w:bCs/>
          <w:sz w:val="28"/>
          <w:szCs w:val="28"/>
        </w:rPr>
      </w:pPr>
      <w:r w:rsidRPr="00DE7F42">
        <w:rPr>
          <w:rFonts w:hint="eastAsia"/>
          <w:b/>
          <w:bCs/>
          <w:sz w:val="28"/>
          <w:szCs w:val="28"/>
        </w:rPr>
        <w:t>（一）发布主体</w:t>
      </w:r>
    </w:p>
    <w:p w14:paraId="43BC4CC1" w14:textId="1256F1C8" w:rsidR="008E45B7" w:rsidRDefault="008E45B7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中国企业网及其新媒体矩阵、中国企业报</w:t>
      </w:r>
      <w:r w:rsidR="008D0A55">
        <w:rPr>
          <w:rFonts w:hint="eastAsia"/>
          <w:sz w:val="28"/>
          <w:szCs w:val="28"/>
        </w:rPr>
        <w:t>和相关</w:t>
      </w:r>
      <w:r>
        <w:rPr>
          <w:rFonts w:hint="eastAsia"/>
          <w:sz w:val="28"/>
          <w:szCs w:val="28"/>
        </w:rPr>
        <w:t>主流媒体。</w:t>
      </w:r>
    </w:p>
    <w:p w14:paraId="29D950B8" w14:textId="77777777" w:rsidR="008E45B7" w:rsidRPr="00DE7F42" w:rsidRDefault="008E45B7" w:rsidP="00C73BB5">
      <w:pPr>
        <w:spacing w:line="500" w:lineRule="exact"/>
        <w:ind w:firstLine="560"/>
        <w:rPr>
          <w:b/>
          <w:bCs/>
          <w:sz w:val="28"/>
          <w:szCs w:val="28"/>
        </w:rPr>
      </w:pPr>
      <w:r w:rsidRPr="00DE7F42">
        <w:rPr>
          <w:rFonts w:hint="eastAsia"/>
          <w:b/>
          <w:bCs/>
          <w:sz w:val="28"/>
          <w:szCs w:val="28"/>
        </w:rPr>
        <w:t>（二）运营主体</w:t>
      </w:r>
    </w:p>
    <w:p w14:paraId="10FA7D10" w14:textId="77777777" w:rsidR="008E45B7" w:rsidRDefault="008E45B7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《中国企业报》集团全媒科技有限公司。</w:t>
      </w:r>
    </w:p>
    <w:p w14:paraId="3CE8258C" w14:textId="57182D5A" w:rsidR="008E45B7" w:rsidRPr="00DE7F42" w:rsidRDefault="008E45B7" w:rsidP="00C73BB5">
      <w:pPr>
        <w:spacing w:line="500" w:lineRule="exact"/>
        <w:ind w:firstLine="560"/>
        <w:rPr>
          <w:b/>
          <w:bCs/>
          <w:sz w:val="32"/>
          <w:szCs w:val="32"/>
        </w:rPr>
      </w:pPr>
      <w:r w:rsidRPr="00DE7F42">
        <w:rPr>
          <w:rFonts w:hint="eastAsia"/>
          <w:b/>
          <w:bCs/>
          <w:sz w:val="32"/>
          <w:szCs w:val="32"/>
        </w:rPr>
        <w:t>三、操作方式</w:t>
      </w:r>
    </w:p>
    <w:p w14:paraId="381473D6" w14:textId="724AC2A5" w:rsidR="008E45B7" w:rsidRPr="00DE7F42" w:rsidRDefault="008E45B7" w:rsidP="00C73BB5">
      <w:pPr>
        <w:spacing w:line="500" w:lineRule="exact"/>
        <w:ind w:firstLine="560"/>
        <w:rPr>
          <w:b/>
          <w:bCs/>
          <w:sz w:val="28"/>
          <w:szCs w:val="28"/>
        </w:rPr>
      </w:pPr>
      <w:r w:rsidRPr="00DE7F42">
        <w:rPr>
          <w:rFonts w:hint="eastAsia"/>
          <w:b/>
          <w:bCs/>
          <w:sz w:val="28"/>
          <w:szCs w:val="28"/>
        </w:rPr>
        <w:t>（一）传播素材的编制和制作</w:t>
      </w:r>
    </w:p>
    <w:p w14:paraId="69A3C3B1" w14:textId="3A9A806E" w:rsidR="008E45B7" w:rsidRDefault="008E45B7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为企业或企业产品编写一组（3</w:t>
      </w:r>
      <w:r>
        <w:rPr>
          <w:sz w:val="28"/>
          <w:szCs w:val="28"/>
        </w:rPr>
        <w:t>——5</w:t>
      </w:r>
      <w:r>
        <w:rPr>
          <w:rFonts w:hint="eastAsia"/>
          <w:sz w:val="28"/>
          <w:szCs w:val="28"/>
        </w:rPr>
        <w:t>个）精品故事。</w:t>
      </w:r>
    </w:p>
    <w:p w14:paraId="543DDF04" w14:textId="00D727A8" w:rsidR="008E45B7" w:rsidRDefault="008E45B7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为企业或企业产品编写一组（1</w:t>
      </w:r>
      <w:r>
        <w:rPr>
          <w:sz w:val="28"/>
          <w:szCs w:val="28"/>
        </w:rPr>
        <w:t>2——15</w:t>
      </w:r>
      <w:r>
        <w:rPr>
          <w:rFonts w:hint="eastAsia"/>
          <w:sz w:val="28"/>
          <w:szCs w:val="28"/>
        </w:rPr>
        <w:t>篇）文字加图片的报道。</w:t>
      </w:r>
    </w:p>
    <w:p w14:paraId="59190DAE" w14:textId="68F407CB" w:rsidR="008E45B7" w:rsidRDefault="008E45B7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为企业或企业产品编写制作一首歌曲（企业之歌</w:t>
      </w:r>
      <w:r w:rsidR="00DE7F42"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产品之歌）。</w:t>
      </w:r>
    </w:p>
    <w:p w14:paraId="69067DDE" w14:textId="7A6B750E" w:rsidR="008E45B7" w:rsidRDefault="008E45B7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为企业或企业产品编写制作一部微电影（3</w:t>
      </w:r>
      <w:r>
        <w:rPr>
          <w:sz w:val="28"/>
          <w:szCs w:val="28"/>
        </w:rPr>
        <w:t>——5</w:t>
      </w:r>
      <w:r>
        <w:rPr>
          <w:rFonts w:hint="eastAsia"/>
          <w:sz w:val="28"/>
          <w:szCs w:val="28"/>
        </w:rPr>
        <w:t>分钟）。</w:t>
      </w:r>
    </w:p>
    <w:p w14:paraId="00CB9BAF" w14:textId="796F20E6" w:rsidR="008E45B7" w:rsidRDefault="008E45B7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为企业或企业产品开办一组（5——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）</w:t>
      </w:r>
      <w:r w:rsidR="00DE7F42">
        <w:rPr>
          <w:rFonts w:hint="eastAsia"/>
          <w:sz w:val="28"/>
          <w:szCs w:val="28"/>
        </w:rPr>
        <w:t>现</w:t>
      </w:r>
      <w:r>
        <w:rPr>
          <w:rFonts w:hint="eastAsia"/>
          <w:sz w:val="28"/>
          <w:szCs w:val="28"/>
        </w:rPr>
        <w:t>场直播。</w:t>
      </w:r>
    </w:p>
    <w:p w14:paraId="31509E94" w14:textId="297B1064" w:rsidR="008E45B7" w:rsidRDefault="008E45B7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为企业或企业产品提炼一句口号或一个段子。</w:t>
      </w:r>
    </w:p>
    <w:p w14:paraId="7130906F" w14:textId="01F43102" w:rsidR="00BA1238" w:rsidRDefault="00BA1238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派一名实战经验丰富的营销导师入驻企业实地指导企业营销团队1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天时间。</w:t>
      </w:r>
    </w:p>
    <w:p w14:paraId="520063AC" w14:textId="4C1BF096" w:rsidR="008E45B7" w:rsidRDefault="008E45B7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以上六个方面简称为“</w:t>
      </w:r>
      <w:r w:rsidR="009475BA">
        <w:rPr>
          <w:rFonts w:hint="eastAsia"/>
          <w:sz w:val="28"/>
          <w:szCs w:val="28"/>
        </w:rPr>
        <w:t>七一</w:t>
      </w:r>
      <w:r>
        <w:rPr>
          <w:rFonts w:hint="eastAsia"/>
          <w:sz w:val="28"/>
          <w:szCs w:val="28"/>
        </w:rPr>
        <w:t>工程”</w:t>
      </w:r>
      <w:r w:rsidR="009475BA">
        <w:rPr>
          <w:rFonts w:hint="eastAsia"/>
          <w:sz w:val="28"/>
          <w:szCs w:val="28"/>
        </w:rPr>
        <w:t>，</w:t>
      </w:r>
      <w:r w:rsidR="009475BA" w:rsidRPr="009475BA">
        <w:rPr>
          <w:rFonts w:hint="eastAsia"/>
          <w:sz w:val="28"/>
          <w:szCs w:val="28"/>
        </w:rPr>
        <w:t xml:space="preserve"> </w:t>
      </w:r>
      <w:r w:rsidR="009475BA">
        <w:rPr>
          <w:rFonts w:hint="eastAsia"/>
          <w:sz w:val="28"/>
          <w:szCs w:val="28"/>
        </w:rPr>
        <w:t>“七一工程”所形成的传播资料，企业以后可以长期使用</w:t>
      </w:r>
      <w:r>
        <w:rPr>
          <w:rFonts w:hint="eastAsia"/>
          <w:sz w:val="28"/>
          <w:szCs w:val="28"/>
        </w:rPr>
        <w:t>。</w:t>
      </w:r>
    </w:p>
    <w:p w14:paraId="1F675ADE" w14:textId="75EB3BE8" w:rsidR="008E45B7" w:rsidRPr="00DE7F42" w:rsidRDefault="008E45B7" w:rsidP="00C73BB5">
      <w:pPr>
        <w:spacing w:line="500" w:lineRule="exact"/>
        <w:ind w:firstLine="560"/>
        <w:rPr>
          <w:b/>
          <w:bCs/>
          <w:sz w:val="28"/>
          <w:szCs w:val="28"/>
        </w:rPr>
      </w:pPr>
      <w:r w:rsidRPr="00DE7F42">
        <w:rPr>
          <w:rFonts w:hint="eastAsia"/>
          <w:b/>
          <w:bCs/>
          <w:sz w:val="28"/>
          <w:szCs w:val="28"/>
        </w:rPr>
        <w:t>（二）媒体发布</w:t>
      </w:r>
    </w:p>
    <w:p w14:paraId="73B33BF5" w14:textId="497370B3" w:rsidR="00BA1238" w:rsidRDefault="00BA1238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利用上述“</w:t>
      </w:r>
      <w:r w:rsidR="009475BA">
        <w:rPr>
          <w:rFonts w:hint="eastAsia"/>
          <w:sz w:val="28"/>
          <w:szCs w:val="28"/>
        </w:rPr>
        <w:t>七一</w:t>
      </w:r>
      <w:r>
        <w:rPr>
          <w:rFonts w:hint="eastAsia"/>
          <w:sz w:val="28"/>
          <w:szCs w:val="28"/>
        </w:rPr>
        <w:t>工程”形成的宣传产品，为企业提供两年时间的持续宣传传播，</w:t>
      </w:r>
      <w:r w:rsidR="008D0A55">
        <w:rPr>
          <w:rFonts w:hint="eastAsia"/>
          <w:sz w:val="28"/>
          <w:szCs w:val="28"/>
        </w:rPr>
        <w:t>传播</w:t>
      </w:r>
      <w:r>
        <w:rPr>
          <w:rFonts w:hint="eastAsia"/>
          <w:sz w:val="28"/>
          <w:szCs w:val="28"/>
        </w:rPr>
        <w:t>价值在人民币</w:t>
      </w:r>
      <w:r w:rsidR="008D0A55">
        <w:rPr>
          <w:sz w:val="28"/>
          <w:szCs w:val="28"/>
        </w:rPr>
        <w:t>10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万元以上。</w:t>
      </w:r>
    </w:p>
    <w:p w14:paraId="5C6620C0" w14:textId="49CA5F34" w:rsidR="008E45B7" w:rsidRDefault="008E45B7" w:rsidP="00C73BB5">
      <w:pPr>
        <w:spacing w:line="50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hint="eastAsia"/>
          <w:sz w:val="28"/>
          <w:szCs w:val="28"/>
        </w:rPr>
        <w:t>通过以中国企业网和中国企业报为核心新媒体矩阵全网发布。</w:t>
      </w:r>
    </w:p>
    <w:p w14:paraId="122FB8F5" w14:textId="04DE0038" w:rsidR="008E45B7" w:rsidRDefault="008E45B7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联合主流媒体阶段性发布。</w:t>
      </w:r>
    </w:p>
    <w:p w14:paraId="1990F480" w14:textId="7B2114E6" w:rsidR="008E45B7" w:rsidRPr="00DE7F42" w:rsidRDefault="008E45B7" w:rsidP="00C73BB5">
      <w:pPr>
        <w:spacing w:line="500" w:lineRule="exact"/>
        <w:ind w:firstLine="560"/>
        <w:rPr>
          <w:b/>
          <w:bCs/>
          <w:sz w:val="32"/>
          <w:szCs w:val="32"/>
        </w:rPr>
      </w:pPr>
      <w:r w:rsidRPr="00DE7F42">
        <w:rPr>
          <w:rFonts w:hint="eastAsia"/>
          <w:b/>
          <w:bCs/>
          <w:sz w:val="32"/>
          <w:szCs w:val="32"/>
        </w:rPr>
        <w:t>四、收费模式</w:t>
      </w:r>
    </w:p>
    <w:p w14:paraId="4CBF0791" w14:textId="7D590976" w:rsidR="008E45B7" w:rsidRPr="00DE7F42" w:rsidRDefault="008E45B7" w:rsidP="00C73BB5">
      <w:pPr>
        <w:spacing w:line="500" w:lineRule="exact"/>
        <w:ind w:firstLine="560"/>
        <w:rPr>
          <w:b/>
          <w:bCs/>
          <w:sz w:val="28"/>
          <w:szCs w:val="28"/>
        </w:rPr>
      </w:pPr>
      <w:r w:rsidRPr="00DE7F42">
        <w:rPr>
          <w:rFonts w:hint="eastAsia"/>
          <w:b/>
          <w:bCs/>
          <w:sz w:val="28"/>
          <w:szCs w:val="28"/>
        </w:rPr>
        <w:t>（一）先收费模式</w:t>
      </w:r>
    </w:p>
    <w:p w14:paraId="5BCCEF0C" w14:textId="7E7C0FCD" w:rsidR="008E45B7" w:rsidRDefault="008E45B7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上述</w:t>
      </w:r>
      <w:r>
        <w:rPr>
          <w:sz w:val="28"/>
          <w:szCs w:val="28"/>
        </w:rPr>
        <w:t>“</w:t>
      </w:r>
      <w:r w:rsidR="009475BA">
        <w:rPr>
          <w:rFonts w:hint="eastAsia"/>
          <w:sz w:val="28"/>
          <w:szCs w:val="28"/>
        </w:rPr>
        <w:t>七一</w:t>
      </w:r>
      <w:r>
        <w:rPr>
          <w:rFonts w:hint="eastAsia"/>
          <w:sz w:val="28"/>
          <w:szCs w:val="28"/>
        </w:rPr>
        <w:t>工程</w:t>
      </w:r>
      <w:r>
        <w:rPr>
          <w:sz w:val="28"/>
          <w:szCs w:val="28"/>
        </w:rPr>
        <w:t>”</w:t>
      </w:r>
      <w:r>
        <w:rPr>
          <w:rFonts w:hint="eastAsia"/>
          <w:sz w:val="28"/>
          <w:szCs w:val="28"/>
        </w:rPr>
        <w:t>向企业一次性收费人民币3</w:t>
      </w:r>
      <w:r>
        <w:rPr>
          <w:sz w:val="28"/>
          <w:szCs w:val="28"/>
        </w:rPr>
        <w:t>0</w:t>
      </w:r>
      <w:r>
        <w:rPr>
          <w:rFonts w:hint="eastAsia"/>
          <w:sz w:val="28"/>
          <w:szCs w:val="28"/>
        </w:rPr>
        <w:t>万元。</w:t>
      </w:r>
    </w:p>
    <w:p w14:paraId="0DFB348E" w14:textId="5F1022AA" w:rsidR="008E45B7" w:rsidRDefault="008E45B7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确保企业在一年内市场业绩提升量在人民币2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万元以上，如果缴费企业在一年内市场业绩提升量</w:t>
      </w:r>
      <w:r w:rsidR="00DE7F42">
        <w:rPr>
          <w:rFonts w:hint="eastAsia"/>
          <w:sz w:val="28"/>
          <w:szCs w:val="28"/>
        </w:rPr>
        <w:t>只有</w:t>
      </w:r>
      <w:r>
        <w:rPr>
          <w:rFonts w:hint="eastAsia"/>
          <w:sz w:val="28"/>
          <w:szCs w:val="28"/>
        </w:rPr>
        <w:t>人民币</w:t>
      </w:r>
      <w:r>
        <w:rPr>
          <w:sz w:val="28"/>
          <w:szCs w:val="28"/>
        </w:rPr>
        <w:t>100-200</w:t>
      </w:r>
      <w:r>
        <w:rPr>
          <w:rFonts w:hint="eastAsia"/>
          <w:sz w:val="28"/>
          <w:szCs w:val="28"/>
        </w:rPr>
        <w:t>万元（不含2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万元），则退款</w:t>
      </w:r>
      <w:r w:rsidR="00EA34EC">
        <w:rPr>
          <w:sz w:val="28"/>
          <w:szCs w:val="28"/>
        </w:rPr>
        <w:t>4</w:t>
      </w:r>
      <w:r>
        <w:rPr>
          <w:sz w:val="28"/>
          <w:szCs w:val="28"/>
        </w:rPr>
        <w:t>0%</w:t>
      </w:r>
      <w:r>
        <w:rPr>
          <w:rFonts w:hint="eastAsia"/>
          <w:sz w:val="28"/>
          <w:szCs w:val="28"/>
        </w:rPr>
        <w:t>给企业；如果缴费企业在一年内市场业绩提升量在人民币</w:t>
      </w:r>
      <w:r>
        <w:rPr>
          <w:sz w:val="28"/>
          <w:szCs w:val="28"/>
        </w:rPr>
        <w:t>100</w:t>
      </w:r>
      <w:r>
        <w:rPr>
          <w:rFonts w:hint="eastAsia"/>
          <w:sz w:val="28"/>
          <w:szCs w:val="28"/>
        </w:rPr>
        <w:t>万元（不含2</w:t>
      </w:r>
      <w:r>
        <w:rPr>
          <w:sz w:val="28"/>
          <w:szCs w:val="28"/>
        </w:rPr>
        <w:t>00</w:t>
      </w:r>
      <w:r>
        <w:rPr>
          <w:rFonts w:hint="eastAsia"/>
          <w:sz w:val="28"/>
          <w:szCs w:val="28"/>
        </w:rPr>
        <w:t>万元）以下，则退款</w:t>
      </w:r>
      <w:r w:rsidR="00EA34EC">
        <w:rPr>
          <w:rFonts w:hint="eastAsia"/>
          <w:sz w:val="28"/>
          <w:szCs w:val="28"/>
        </w:rPr>
        <w:t>8</w:t>
      </w:r>
      <w:r w:rsidR="00EA34EC">
        <w:rPr>
          <w:sz w:val="28"/>
          <w:szCs w:val="28"/>
        </w:rPr>
        <w:t>0%</w:t>
      </w:r>
      <w:r>
        <w:rPr>
          <w:rFonts w:hint="eastAsia"/>
          <w:sz w:val="28"/>
          <w:szCs w:val="28"/>
        </w:rPr>
        <w:t>给企业。</w:t>
      </w:r>
    </w:p>
    <w:p w14:paraId="5508A9F7" w14:textId="218A26A1" w:rsidR="008E45B7" w:rsidRPr="00DE7F42" w:rsidRDefault="008E45B7" w:rsidP="00C73BB5">
      <w:pPr>
        <w:spacing w:line="500" w:lineRule="exact"/>
        <w:ind w:firstLine="560"/>
        <w:rPr>
          <w:b/>
          <w:bCs/>
          <w:sz w:val="28"/>
          <w:szCs w:val="28"/>
        </w:rPr>
      </w:pPr>
      <w:r w:rsidRPr="00DE7F42">
        <w:rPr>
          <w:rFonts w:hint="eastAsia"/>
          <w:b/>
          <w:bCs/>
          <w:sz w:val="28"/>
          <w:szCs w:val="28"/>
        </w:rPr>
        <w:t>（二）后收费模式</w:t>
      </w:r>
    </w:p>
    <w:p w14:paraId="4BF8C27C" w14:textId="0EB69EE4" w:rsidR="008E45B7" w:rsidRDefault="008E45B7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先垫资为企业做上述“</w:t>
      </w:r>
      <w:r w:rsidR="009475BA">
        <w:rPr>
          <w:rFonts w:hint="eastAsia"/>
          <w:sz w:val="28"/>
          <w:szCs w:val="28"/>
        </w:rPr>
        <w:t>七一</w:t>
      </w:r>
      <w:r>
        <w:rPr>
          <w:rFonts w:hint="eastAsia"/>
          <w:sz w:val="28"/>
          <w:szCs w:val="28"/>
        </w:rPr>
        <w:t>工程”，事先不向企业收费。</w:t>
      </w:r>
    </w:p>
    <w:p w14:paraId="0B5B8480" w14:textId="6E5E3311" w:rsidR="008E45B7" w:rsidRDefault="008E45B7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以后每个季度按照企业营业额的提升额</w:t>
      </w:r>
      <w:r w:rsidR="00060E1C">
        <w:rPr>
          <w:rFonts w:hint="eastAsia"/>
          <w:sz w:val="28"/>
          <w:szCs w:val="28"/>
        </w:rPr>
        <w:t>（与企业上个年度的相应季度的营业额对比）</w:t>
      </w:r>
      <w:r>
        <w:rPr>
          <w:rFonts w:hint="eastAsia"/>
          <w:sz w:val="28"/>
          <w:szCs w:val="28"/>
        </w:rPr>
        <w:t>提取3</w:t>
      </w:r>
      <w:r>
        <w:rPr>
          <w:sz w:val="28"/>
          <w:szCs w:val="28"/>
        </w:rPr>
        <w:t>0%</w:t>
      </w:r>
      <w:r>
        <w:rPr>
          <w:rFonts w:hint="eastAsia"/>
          <w:sz w:val="28"/>
          <w:szCs w:val="28"/>
        </w:rPr>
        <w:t>的费用，并且连续提取两年时间。</w:t>
      </w:r>
    </w:p>
    <w:p w14:paraId="739ED094" w14:textId="62E8FDEF" w:rsidR="008E45B7" w:rsidRPr="009475BA" w:rsidRDefault="009475BA" w:rsidP="00C73BB5">
      <w:pPr>
        <w:spacing w:line="500" w:lineRule="exact"/>
        <w:ind w:firstLine="56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五</w:t>
      </w:r>
      <w:r w:rsidRPr="009475BA">
        <w:rPr>
          <w:rFonts w:hint="eastAsia"/>
          <w:b/>
          <w:bCs/>
          <w:sz w:val="32"/>
          <w:szCs w:val="32"/>
        </w:rPr>
        <w:t>、重点行业和企业</w:t>
      </w:r>
    </w:p>
    <w:p w14:paraId="5910D722" w14:textId="4B2C4F4D" w:rsidR="009475BA" w:rsidRDefault="00EA34EC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根据我们的优势和经验，我们选择以下重点行业和重点企业开展“传播营销一体化工程”。</w:t>
      </w:r>
    </w:p>
    <w:p w14:paraId="7A14134B" w14:textId="4AD72CA7" w:rsidR="009475BA" w:rsidRPr="00EA34EC" w:rsidRDefault="009475BA" w:rsidP="00C73BB5">
      <w:pPr>
        <w:spacing w:line="500" w:lineRule="exact"/>
        <w:ind w:firstLine="560"/>
        <w:rPr>
          <w:b/>
          <w:bCs/>
          <w:sz w:val="28"/>
          <w:szCs w:val="28"/>
        </w:rPr>
      </w:pPr>
      <w:r w:rsidRPr="00EA34EC">
        <w:rPr>
          <w:rFonts w:hint="eastAsia"/>
          <w:b/>
          <w:bCs/>
          <w:sz w:val="28"/>
          <w:szCs w:val="28"/>
        </w:rPr>
        <w:t>（一）重点行业</w:t>
      </w:r>
    </w:p>
    <w:p w14:paraId="3BD8D5EA" w14:textId="22E4E7DD" w:rsidR="009475BA" w:rsidRDefault="00EA34EC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酒类并以白酒行业</w:t>
      </w:r>
      <w:r w:rsidR="00422FD4">
        <w:rPr>
          <w:rFonts w:hint="eastAsia"/>
          <w:sz w:val="28"/>
          <w:szCs w:val="28"/>
        </w:rPr>
        <w:t>为重点</w:t>
      </w:r>
      <w:r>
        <w:rPr>
          <w:rFonts w:hint="eastAsia"/>
          <w:sz w:val="28"/>
          <w:szCs w:val="28"/>
        </w:rPr>
        <w:t>。</w:t>
      </w:r>
    </w:p>
    <w:p w14:paraId="642A9583" w14:textId="531BB01A" w:rsidR="00EA34EC" w:rsidRDefault="00EA34EC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矿泉水行业。</w:t>
      </w:r>
    </w:p>
    <w:p w14:paraId="730659B4" w14:textId="2F14F297" w:rsidR="00EA34EC" w:rsidRDefault="00EA34EC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茶叶行业。</w:t>
      </w:r>
    </w:p>
    <w:p w14:paraId="4BF00B4D" w14:textId="77ADC61F" w:rsidR="00EA34EC" w:rsidRDefault="00EA34EC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化妆品行业。</w:t>
      </w:r>
    </w:p>
    <w:p w14:paraId="609683BA" w14:textId="4562B387" w:rsidR="00EA34EC" w:rsidRDefault="00EA34EC" w:rsidP="00C73BB5">
      <w:pPr>
        <w:spacing w:line="50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hint="eastAsia"/>
          <w:sz w:val="28"/>
          <w:szCs w:val="28"/>
        </w:rPr>
        <w:t>保健品行业。</w:t>
      </w:r>
    </w:p>
    <w:p w14:paraId="7EFCCE72" w14:textId="77777777" w:rsidR="0089514B" w:rsidRDefault="00EA34EC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89514B">
        <w:rPr>
          <w:rFonts w:hint="eastAsia"/>
          <w:sz w:val="28"/>
          <w:szCs w:val="28"/>
        </w:rPr>
        <w:t>食品行业。</w:t>
      </w:r>
    </w:p>
    <w:p w14:paraId="768E08B3" w14:textId="46121610" w:rsidR="00EA34EC" w:rsidRDefault="0089514B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A34EC">
        <w:rPr>
          <w:rFonts w:hint="eastAsia"/>
          <w:sz w:val="28"/>
          <w:szCs w:val="28"/>
        </w:rPr>
        <w:t>礼品行业。</w:t>
      </w:r>
    </w:p>
    <w:p w14:paraId="3EE548EE" w14:textId="76BF05CB" w:rsidR="008D0A55" w:rsidRPr="00EA34EC" w:rsidRDefault="008D0A55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家庭日用品行业。</w:t>
      </w:r>
    </w:p>
    <w:p w14:paraId="16670EC8" w14:textId="6E233FCC" w:rsidR="009475BA" w:rsidRPr="00EA34EC" w:rsidRDefault="009475BA" w:rsidP="00C73BB5">
      <w:pPr>
        <w:spacing w:line="500" w:lineRule="exact"/>
        <w:ind w:firstLine="560"/>
        <w:rPr>
          <w:b/>
          <w:bCs/>
          <w:sz w:val="28"/>
          <w:szCs w:val="28"/>
        </w:rPr>
      </w:pPr>
      <w:r w:rsidRPr="00EA34EC">
        <w:rPr>
          <w:rFonts w:hint="eastAsia"/>
          <w:b/>
          <w:bCs/>
          <w:sz w:val="28"/>
          <w:szCs w:val="28"/>
        </w:rPr>
        <w:t>（二）重点企业</w:t>
      </w:r>
    </w:p>
    <w:p w14:paraId="0C34013A" w14:textId="77777777" w:rsidR="00EA34EC" w:rsidRDefault="00EA34EC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企业连续经营3年以上。</w:t>
      </w:r>
    </w:p>
    <w:p w14:paraId="59535D42" w14:textId="2800BD46" w:rsidR="009475BA" w:rsidRDefault="00EA34EC" w:rsidP="00C73BB5">
      <w:pPr>
        <w:spacing w:line="50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hint="eastAsia"/>
          <w:sz w:val="28"/>
          <w:szCs w:val="28"/>
        </w:rPr>
        <w:t>企业过去两年的平均营业额在人民币1</w:t>
      </w:r>
      <w:r>
        <w:rPr>
          <w:sz w:val="28"/>
          <w:szCs w:val="28"/>
        </w:rPr>
        <w:t>000</w:t>
      </w:r>
      <w:r>
        <w:rPr>
          <w:rFonts w:hint="eastAsia"/>
          <w:sz w:val="28"/>
          <w:szCs w:val="28"/>
        </w:rPr>
        <w:t>万元至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亿元之间，尤以年营业额在人民币2</w:t>
      </w:r>
      <w:r>
        <w:rPr>
          <w:sz w:val="28"/>
          <w:szCs w:val="28"/>
        </w:rPr>
        <w:t>000-</w:t>
      </w: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>000</w:t>
      </w:r>
      <w:r>
        <w:rPr>
          <w:rFonts w:hint="eastAsia"/>
          <w:sz w:val="28"/>
          <w:szCs w:val="28"/>
        </w:rPr>
        <w:t>万元之间的小企业为重中之重。</w:t>
      </w:r>
    </w:p>
    <w:p w14:paraId="3F69DF27" w14:textId="08F5F2DC" w:rsidR="00EA34EC" w:rsidRDefault="00EA34EC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企业</w:t>
      </w:r>
      <w:r w:rsidR="00422FD4">
        <w:rPr>
          <w:rFonts w:hint="eastAsia"/>
          <w:sz w:val="28"/>
          <w:szCs w:val="28"/>
        </w:rPr>
        <w:t>具有</w:t>
      </w:r>
      <w:r>
        <w:rPr>
          <w:rFonts w:hint="eastAsia"/>
          <w:sz w:val="28"/>
          <w:szCs w:val="28"/>
        </w:rPr>
        <w:t>专职营销团队，成员在</w:t>
      </w:r>
      <w:r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人以上。</w:t>
      </w:r>
    </w:p>
    <w:p w14:paraId="2B04A26D" w14:textId="51A1E905" w:rsidR="00EA34EC" w:rsidRDefault="00EA34EC" w:rsidP="00C73BB5">
      <w:pPr>
        <w:spacing w:line="500" w:lineRule="exact"/>
        <w:ind w:firstLine="5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hint="eastAsia"/>
          <w:sz w:val="28"/>
          <w:szCs w:val="28"/>
        </w:rPr>
        <w:t>企业实际控制人的诚信度较高。</w:t>
      </w:r>
    </w:p>
    <w:p w14:paraId="4B75392F" w14:textId="28831D1B" w:rsidR="00EA34EC" w:rsidRDefault="00EA34EC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rFonts w:hint="eastAsia"/>
          <w:sz w:val="28"/>
          <w:szCs w:val="28"/>
        </w:rPr>
        <w:t>企业产品具备持续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年以上的销售增长趋势。</w:t>
      </w:r>
    </w:p>
    <w:p w14:paraId="35BA2C28" w14:textId="07AC3B19" w:rsidR="00F17649" w:rsidRDefault="00F17649" w:rsidP="00C73BB5">
      <w:pPr>
        <w:spacing w:line="500" w:lineRule="exact"/>
        <w:ind w:firstLine="560"/>
        <w:rPr>
          <w:sz w:val="28"/>
          <w:szCs w:val="28"/>
        </w:rPr>
      </w:pPr>
    </w:p>
    <w:p w14:paraId="595D9BC2" w14:textId="77777777" w:rsidR="00C73BB5" w:rsidRPr="00C73BB5" w:rsidRDefault="00C73BB5" w:rsidP="00C73BB5">
      <w:pPr>
        <w:spacing w:line="500" w:lineRule="exact"/>
        <w:ind w:firstLine="560"/>
        <w:rPr>
          <w:rFonts w:hint="eastAsia"/>
          <w:sz w:val="28"/>
          <w:szCs w:val="28"/>
        </w:rPr>
      </w:pPr>
    </w:p>
    <w:p w14:paraId="42B49906" w14:textId="05B592D9" w:rsidR="00DE7F42" w:rsidRDefault="00DE7F42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中国企业网</w:t>
      </w:r>
    </w:p>
    <w:p w14:paraId="21CF557E" w14:textId="5A810D5B" w:rsidR="00DE7F42" w:rsidRDefault="00DE7F42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中国企业报</w:t>
      </w:r>
    </w:p>
    <w:p w14:paraId="23EA3F44" w14:textId="785C5BC6" w:rsidR="00DE7F42" w:rsidRDefault="00DE7F42" w:rsidP="00C73BB5">
      <w:pPr>
        <w:spacing w:line="500" w:lineRule="exact"/>
        <w:ind w:firstLineChars="1350" w:firstLine="3780"/>
        <w:rPr>
          <w:sz w:val="28"/>
          <w:szCs w:val="28"/>
        </w:rPr>
      </w:pPr>
      <w:r>
        <w:rPr>
          <w:rFonts w:hint="eastAsia"/>
          <w:sz w:val="28"/>
          <w:szCs w:val="28"/>
        </w:rPr>
        <w:t>《中国企业报》集团全媒体中心</w:t>
      </w:r>
    </w:p>
    <w:p w14:paraId="30666A7C" w14:textId="42087BC5" w:rsidR="00DE7F42" w:rsidRDefault="00DE7F42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《中国企业报》集团全媒科技有限公司</w:t>
      </w:r>
    </w:p>
    <w:p w14:paraId="481F00DA" w14:textId="279063E4" w:rsidR="00DE7F42" w:rsidRPr="008E45B7" w:rsidRDefault="00DE7F42" w:rsidP="00C73BB5">
      <w:pPr>
        <w:spacing w:line="50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2023年1月1日</w:t>
      </w:r>
    </w:p>
    <w:sectPr w:rsidR="00DE7F42" w:rsidRPr="008E45B7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5E845" w14:textId="77777777" w:rsidR="00B31DF5" w:rsidRDefault="00B31DF5" w:rsidP="009F2664">
      <w:r>
        <w:separator/>
      </w:r>
    </w:p>
  </w:endnote>
  <w:endnote w:type="continuationSeparator" w:id="0">
    <w:p w14:paraId="23B8EDE2" w14:textId="77777777" w:rsidR="00B31DF5" w:rsidRDefault="00B31DF5" w:rsidP="009F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793284206"/>
      <w:docPartObj>
        <w:docPartGallery w:val="Page Numbers (Bottom of Page)"/>
        <w:docPartUnique/>
      </w:docPartObj>
    </w:sdtPr>
    <w:sdtContent>
      <w:p w14:paraId="0516B8A0" w14:textId="757A1AA0" w:rsidR="009F2664" w:rsidRDefault="009F2664" w:rsidP="007A0081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5D544638" w14:textId="77777777" w:rsidR="009F2664" w:rsidRDefault="009F26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1568374911"/>
      <w:docPartObj>
        <w:docPartGallery w:val="Page Numbers (Bottom of Page)"/>
        <w:docPartUnique/>
      </w:docPartObj>
    </w:sdtPr>
    <w:sdtContent>
      <w:p w14:paraId="15318FE8" w14:textId="083D20FE" w:rsidR="009F2664" w:rsidRDefault="009F2664" w:rsidP="007A0081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2B5C7642" w14:textId="77777777" w:rsidR="009F2664" w:rsidRDefault="009F26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310EE" w14:textId="77777777" w:rsidR="00B31DF5" w:rsidRDefault="00B31DF5" w:rsidP="009F2664">
      <w:r>
        <w:separator/>
      </w:r>
    </w:p>
  </w:footnote>
  <w:footnote w:type="continuationSeparator" w:id="0">
    <w:p w14:paraId="20341BD3" w14:textId="77777777" w:rsidR="00B31DF5" w:rsidRDefault="00B31DF5" w:rsidP="009F2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B7"/>
    <w:rsid w:val="0000093B"/>
    <w:rsid w:val="00060E1C"/>
    <w:rsid w:val="001B7E15"/>
    <w:rsid w:val="003F3201"/>
    <w:rsid w:val="003F4DA0"/>
    <w:rsid w:val="00422FD4"/>
    <w:rsid w:val="006F4C12"/>
    <w:rsid w:val="00800475"/>
    <w:rsid w:val="0089514B"/>
    <w:rsid w:val="008D0A55"/>
    <w:rsid w:val="008E45B7"/>
    <w:rsid w:val="008F26FA"/>
    <w:rsid w:val="009475BA"/>
    <w:rsid w:val="009F2664"/>
    <w:rsid w:val="00B31DF5"/>
    <w:rsid w:val="00BA1238"/>
    <w:rsid w:val="00BC7F8B"/>
    <w:rsid w:val="00C73BB5"/>
    <w:rsid w:val="00DE7F42"/>
    <w:rsid w:val="00E1277E"/>
    <w:rsid w:val="00EA34EC"/>
    <w:rsid w:val="00F14E18"/>
    <w:rsid w:val="00F17649"/>
    <w:rsid w:val="00F8216F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54A143"/>
  <w15:chartTrackingRefBased/>
  <w15:docId w15:val="{C927CE04-C5C0-A346-8C48-5275B6BD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F26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F2664"/>
    <w:rPr>
      <w:sz w:val="18"/>
      <w:szCs w:val="18"/>
      <w14:ligatures w14:val="none"/>
    </w:rPr>
  </w:style>
  <w:style w:type="character" w:styleId="a5">
    <w:name w:val="page number"/>
    <w:basedOn w:val="a0"/>
    <w:uiPriority w:val="99"/>
    <w:semiHidden/>
    <w:unhideWhenUsed/>
    <w:rsid w:val="009F2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建才</dc:creator>
  <cp:keywords/>
  <dc:description/>
  <cp:lastModifiedBy>陈 建才</cp:lastModifiedBy>
  <cp:revision>3</cp:revision>
  <cp:lastPrinted>2023-01-07T03:07:00Z</cp:lastPrinted>
  <dcterms:created xsi:type="dcterms:W3CDTF">2023-01-10T10:54:00Z</dcterms:created>
  <dcterms:modified xsi:type="dcterms:W3CDTF">2023-01-16T11:20:00Z</dcterms:modified>
</cp:coreProperties>
</file>