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8BBC" w14:textId="77777777" w:rsidR="00D26037" w:rsidRDefault="002276DC">
      <w:pPr>
        <w:ind w:firstLineChars="300" w:firstLine="843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</w:t>
      </w:r>
      <w:r>
        <w:rPr>
          <w:rFonts w:hint="eastAsia"/>
          <w:b/>
          <w:bCs/>
          <w:sz w:val="28"/>
        </w:rPr>
        <w:t>编号：</w:t>
      </w:r>
      <w:r>
        <w:rPr>
          <w:rFonts w:hint="eastAsia"/>
          <w:b/>
          <w:bCs/>
          <w:sz w:val="28"/>
          <w:szCs w:val="28"/>
        </w:rPr>
        <w:t>______________</w:t>
      </w:r>
    </w:p>
    <w:p w14:paraId="1434A5CF" w14:textId="1B5556A1" w:rsidR="00D26037" w:rsidRDefault="002276DC">
      <w:pPr>
        <w:rPr>
          <w:sz w:val="20"/>
          <w:szCs w:val="21"/>
        </w:rPr>
      </w:pPr>
      <w:r>
        <w:rPr>
          <w:rFonts w:hint="eastAsia"/>
          <w:b/>
          <w:sz w:val="40"/>
          <w:szCs w:val="40"/>
        </w:rPr>
        <w:t>202</w:t>
      </w:r>
      <w:r w:rsidR="007D0DE0">
        <w:rPr>
          <w:b/>
          <w:sz w:val="40"/>
          <w:szCs w:val="40"/>
        </w:rPr>
        <w:t>4</w:t>
      </w:r>
      <w:r>
        <w:rPr>
          <w:rFonts w:hint="eastAsia"/>
          <w:b/>
          <w:sz w:val="40"/>
          <w:szCs w:val="40"/>
        </w:rPr>
        <w:t>年度</w:t>
      </w:r>
    </w:p>
    <w:p w14:paraId="42C9A900" w14:textId="77777777" w:rsidR="00D26037" w:rsidRDefault="00D26037">
      <w:pPr>
        <w:rPr>
          <w:rFonts w:eastAsia="黑体"/>
          <w:b/>
          <w:bCs/>
          <w:sz w:val="36"/>
        </w:rPr>
      </w:pPr>
    </w:p>
    <w:p w14:paraId="4D6544AF" w14:textId="77777777" w:rsidR="00D26037" w:rsidRDefault="00D26037">
      <w:pPr>
        <w:rPr>
          <w:rFonts w:ascii="华文中宋" w:eastAsia="华文中宋" w:hAnsi="华文中宋"/>
        </w:rPr>
      </w:pPr>
    </w:p>
    <w:p w14:paraId="4108C5B1" w14:textId="4FFEEAD8" w:rsidR="00D26037" w:rsidRPr="00FE5BF4" w:rsidRDefault="002F677E" w:rsidP="00E671F3">
      <w:pPr>
        <w:jc w:val="center"/>
        <w:rPr>
          <w:rFonts w:ascii="华文中宋" w:eastAsia="华文中宋" w:hAnsi="华文中宋"/>
          <w:b/>
          <w:bCs/>
          <w:color w:val="000000"/>
          <w:sz w:val="64"/>
          <w:szCs w:val="64"/>
        </w:rPr>
      </w:pPr>
      <w:r w:rsidRPr="00FE5BF4">
        <w:rPr>
          <w:rFonts w:ascii="华文中宋" w:eastAsia="华文中宋" w:hAnsi="华文中宋" w:hint="eastAsia"/>
          <w:b/>
          <w:bCs/>
          <w:sz w:val="64"/>
          <w:szCs w:val="64"/>
        </w:rPr>
        <w:t>全国</w:t>
      </w:r>
      <w:r w:rsidR="002276DC" w:rsidRPr="00FE5BF4">
        <w:rPr>
          <w:rFonts w:ascii="华文中宋" w:eastAsia="华文中宋" w:hAnsi="华文中宋" w:hint="eastAsia"/>
          <w:b/>
          <w:bCs/>
          <w:sz w:val="64"/>
          <w:szCs w:val="64"/>
        </w:rPr>
        <w:t>企业营商环境</w:t>
      </w:r>
      <w:r w:rsidRPr="00FE5BF4">
        <w:rPr>
          <w:rFonts w:ascii="华文中宋" w:eastAsia="华文中宋" w:hAnsi="华文中宋" w:hint="eastAsia"/>
          <w:b/>
          <w:bCs/>
          <w:sz w:val="64"/>
          <w:szCs w:val="64"/>
        </w:rPr>
        <w:t>优秀</w:t>
      </w:r>
      <w:r w:rsidR="002276DC" w:rsidRPr="00FE5BF4">
        <w:rPr>
          <w:rFonts w:ascii="华文中宋" w:eastAsia="华文中宋" w:hAnsi="华文中宋" w:hint="eastAsia"/>
          <w:b/>
          <w:bCs/>
          <w:sz w:val="64"/>
          <w:szCs w:val="64"/>
        </w:rPr>
        <w:t>案例</w:t>
      </w:r>
    </w:p>
    <w:p w14:paraId="3A8768C0" w14:textId="0A62C1CC" w:rsidR="00D26037" w:rsidRDefault="002F677E" w:rsidP="002F677E">
      <w:pPr>
        <w:jc w:val="center"/>
        <w:rPr>
          <w:rFonts w:ascii="华文中宋" w:eastAsia="华文中宋" w:hAnsi="华文中宋"/>
          <w:b/>
          <w:bCs/>
          <w:sz w:val="24"/>
        </w:rPr>
      </w:pPr>
      <w:r w:rsidRPr="002F677E">
        <w:rPr>
          <w:rFonts w:ascii="华文中宋" w:eastAsia="华文中宋" w:hAnsi="华文中宋" w:hint="eastAsia"/>
          <w:bCs/>
          <w:sz w:val="48"/>
          <w:szCs w:val="48"/>
        </w:rPr>
        <w:t>（地级市、县级市</w:t>
      </w:r>
      <w:r w:rsidR="00473C63">
        <w:rPr>
          <w:rFonts w:ascii="华文中宋" w:eastAsia="华文中宋" w:hAnsi="华文中宋" w:hint="eastAsia"/>
          <w:bCs/>
          <w:sz w:val="48"/>
          <w:szCs w:val="48"/>
        </w:rPr>
        <w:t>/县</w:t>
      </w:r>
      <w:r w:rsidRPr="002F677E">
        <w:rPr>
          <w:rFonts w:ascii="华文中宋" w:eastAsia="华文中宋" w:hAnsi="华文中宋" w:hint="eastAsia"/>
          <w:bCs/>
          <w:sz w:val="48"/>
          <w:szCs w:val="48"/>
        </w:rPr>
        <w:t>）</w:t>
      </w:r>
    </w:p>
    <w:p w14:paraId="77CA6749" w14:textId="77777777" w:rsidR="00D26037" w:rsidRDefault="00D26037">
      <w:pPr>
        <w:ind w:firstLineChars="200" w:firstLine="480"/>
        <w:jc w:val="center"/>
        <w:rPr>
          <w:rFonts w:ascii="华文中宋" w:eastAsia="华文中宋" w:hAnsi="华文中宋"/>
          <w:b/>
          <w:bCs/>
          <w:sz w:val="24"/>
        </w:rPr>
      </w:pPr>
    </w:p>
    <w:p w14:paraId="2AE95E0C" w14:textId="77777777" w:rsidR="00D26037" w:rsidRDefault="002276DC">
      <w:pPr>
        <w:ind w:leftChars="343" w:left="720" w:firstLineChars="397" w:firstLine="2861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申</w:t>
      </w:r>
    </w:p>
    <w:p w14:paraId="55C9B605" w14:textId="77777777" w:rsidR="00D26037" w:rsidRDefault="00D26037">
      <w:pPr>
        <w:ind w:leftChars="1836" w:left="3856" w:firstLineChars="688" w:firstLine="4959"/>
        <w:rPr>
          <w:rFonts w:ascii="华文中宋" w:eastAsia="华文中宋" w:hAnsi="华文中宋"/>
          <w:b/>
          <w:bCs/>
          <w:sz w:val="72"/>
          <w:szCs w:val="72"/>
        </w:rPr>
      </w:pPr>
    </w:p>
    <w:p w14:paraId="3658B87B" w14:textId="77777777" w:rsidR="00D26037" w:rsidRDefault="002276DC">
      <w:pPr>
        <w:ind w:firstLineChars="498" w:firstLine="3589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报</w:t>
      </w:r>
    </w:p>
    <w:p w14:paraId="04AA1849" w14:textId="77777777" w:rsidR="00D26037" w:rsidRDefault="00D26037">
      <w:pPr>
        <w:jc w:val="center"/>
        <w:rPr>
          <w:rFonts w:ascii="华文中宋" w:eastAsia="华文中宋" w:hAnsi="华文中宋"/>
          <w:b/>
          <w:bCs/>
          <w:sz w:val="72"/>
          <w:szCs w:val="72"/>
        </w:rPr>
      </w:pPr>
    </w:p>
    <w:p w14:paraId="029017EB" w14:textId="21C7905C" w:rsidR="00D26037" w:rsidRDefault="002276DC" w:rsidP="002F677E">
      <w:pPr>
        <w:ind w:firstLineChars="494" w:firstLine="3560"/>
        <w:rPr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表</w:t>
      </w:r>
    </w:p>
    <w:p w14:paraId="6CF23B81" w14:textId="77777777" w:rsidR="00D26037" w:rsidRDefault="00D26037">
      <w:pPr>
        <w:ind w:firstLineChars="200" w:firstLine="1446"/>
        <w:jc w:val="center"/>
        <w:rPr>
          <w:b/>
          <w:bCs/>
          <w:sz w:val="72"/>
          <w:szCs w:val="72"/>
        </w:rPr>
      </w:pPr>
    </w:p>
    <w:p w14:paraId="23E1B95B" w14:textId="77777777" w:rsidR="00D26037" w:rsidRDefault="00D26037">
      <w:pPr>
        <w:rPr>
          <w:b/>
          <w:bCs/>
          <w:sz w:val="72"/>
          <w:szCs w:val="72"/>
        </w:rPr>
      </w:pPr>
    </w:p>
    <w:p w14:paraId="37A73D06" w14:textId="285E722F" w:rsidR="00D26037" w:rsidRDefault="002276DC" w:rsidP="00FE5BF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</w:rPr>
        <w:t>__________________________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673"/>
        <w:gridCol w:w="255"/>
        <w:gridCol w:w="416"/>
        <w:gridCol w:w="484"/>
        <w:gridCol w:w="121"/>
        <w:gridCol w:w="1952"/>
        <w:gridCol w:w="32"/>
        <w:gridCol w:w="1276"/>
        <w:gridCol w:w="425"/>
        <w:gridCol w:w="1490"/>
      </w:tblGrid>
      <w:tr w:rsidR="00D26037" w14:paraId="5F732700" w14:textId="77777777" w:rsidTr="007D0DE0">
        <w:trPr>
          <w:cantSplit/>
          <w:trHeight w:val="766"/>
          <w:jc w:val="center"/>
        </w:trPr>
        <w:tc>
          <w:tcPr>
            <w:tcW w:w="1232" w:type="dxa"/>
            <w:vAlign w:val="center"/>
          </w:tcPr>
          <w:p w14:paraId="25DCF143" w14:textId="77777777" w:rsidR="00D26037" w:rsidRDefault="002276D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申报</w:t>
            </w:r>
            <w:r>
              <w:rPr>
                <w:rFonts w:hint="eastAsia"/>
                <w:color w:val="000000"/>
                <w:sz w:val="24"/>
              </w:rPr>
              <w:t>市</w:t>
            </w:r>
            <w:r>
              <w:rPr>
                <w:color w:val="000000"/>
                <w:sz w:val="24"/>
              </w:rPr>
              <w:t>县</w:t>
            </w:r>
          </w:p>
          <w:p w14:paraId="28206844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124" w:type="dxa"/>
            <w:gridSpan w:val="10"/>
            <w:vAlign w:val="center"/>
          </w:tcPr>
          <w:p w14:paraId="7E4CB2C5" w14:textId="77777777" w:rsidR="00D26037" w:rsidRDefault="00D26037">
            <w:pPr>
              <w:ind w:right="113"/>
              <w:jc w:val="center"/>
              <w:rPr>
                <w:sz w:val="24"/>
              </w:rPr>
            </w:pPr>
          </w:p>
        </w:tc>
      </w:tr>
      <w:tr w:rsidR="00D26037" w14:paraId="3935F7D7" w14:textId="77777777" w:rsidTr="007D0DE0">
        <w:trPr>
          <w:cantSplit/>
          <w:trHeight w:val="957"/>
          <w:jc w:val="center"/>
        </w:trPr>
        <w:tc>
          <w:tcPr>
            <w:tcW w:w="1232" w:type="dxa"/>
            <w:vAlign w:val="center"/>
          </w:tcPr>
          <w:p w14:paraId="5FAC1985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928" w:type="dxa"/>
            <w:gridSpan w:val="2"/>
            <w:vAlign w:val="center"/>
          </w:tcPr>
          <w:p w14:paraId="685BDA15" w14:textId="77777777" w:rsidR="00D26037" w:rsidRDefault="00D2603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6CA3E82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37CCC3C4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05" w:type="dxa"/>
            <w:gridSpan w:val="3"/>
            <w:vAlign w:val="center"/>
          </w:tcPr>
          <w:p w14:paraId="457EF511" w14:textId="77777777" w:rsidR="00D26037" w:rsidRDefault="00D2603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8C763A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51A05BDF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15" w:type="dxa"/>
            <w:gridSpan w:val="2"/>
            <w:tcBorders>
              <w:right w:val="single" w:sz="4" w:space="0" w:color="auto"/>
            </w:tcBorders>
            <w:vAlign w:val="center"/>
          </w:tcPr>
          <w:p w14:paraId="0FF15AD3" w14:textId="77777777" w:rsidR="00D26037" w:rsidRDefault="00D26037">
            <w:pPr>
              <w:ind w:left="113"/>
              <w:jc w:val="center"/>
              <w:rPr>
                <w:sz w:val="24"/>
              </w:rPr>
            </w:pPr>
          </w:p>
        </w:tc>
      </w:tr>
      <w:tr w:rsidR="00D26037" w14:paraId="4D5126F9" w14:textId="77777777" w:rsidTr="007D0DE0">
        <w:trPr>
          <w:cantSplit/>
          <w:trHeight w:val="691"/>
          <w:jc w:val="center"/>
        </w:trPr>
        <w:tc>
          <w:tcPr>
            <w:tcW w:w="1232" w:type="dxa"/>
            <w:vAlign w:val="center"/>
          </w:tcPr>
          <w:p w14:paraId="6671CCDE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209" w:type="dxa"/>
            <w:gridSpan w:val="8"/>
            <w:vAlign w:val="center"/>
          </w:tcPr>
          <w:p w14:paraId="36CD51B7" w14:textId="77777777" w:rsidR="00D26037" w:rsidRDefault="00D26037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7DC4B6FD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14:paraId="7EACFC1F" w14:textId="77777777" w:rsidR="00D26037" w:rsidRDefault="00D26037">
            <w:pPr>
              <w:jc w:val="center"/>
              <w:rPr>
                <w:sz w:val="24"/>
              </w:rPr>
            </w:pPr>
          </w:p>
        </w:tc>
      </w:tr>
      <w:tr w:rsidR="00D26037" w14:paraId="78DF2416" w14:textId="77777777" w:rsidTr="007D0DE0">
        <w:trPr>
          <w:cantSplit/>
          <w:trHeight w:val="782"/>
          <w:jc w:val="center"/>
        </w:trPr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3D510615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  <w:r>
              <w:rPr>
                <w:sz w:val="24"/>
              </w:rPr>
              <w:t>级别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14:paraId="6863357C" w14:textId="77777777" w:rsidR="00D26037" w:rsidRDefault="00D2603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14:paraId="4107B86E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人口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14:paraId="603B1A64" w14:textId="77777777" w:rsidR="00D26037" w:rsidRDefault="00D26037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vAlign w:val="center"/>
          </w:tcPr>
          <w:p w14:paraId="567064A4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面积</w:t>
            </w:r>
          </w:p>
        </w:tc>
        <w:tc>
          <w:tcPr>
            <w:tcW w:w="1915" w:type="dxa"/>
            <w:gridSpan w:val="2"/>
            <w:tcBorders>
              <w:right w:val="single" w:sz="4" w:space="0" w:color="auto"/>
            </w:tcBorders>
            <w:vAlign w:val="center"/>
          </w:tcPr>
          <w:p w14:paraId="30D1BA26" w14:textId="77777777" w:rsidR="00D26037" w:rsidRDefault="00D26037">
            <w:pPr>
              <w:jc w:val="center"/>
              <w:rPr>
                <w:sz w:val="24"/>
              </w:rPr>
            </w:pPr>
          </w:p>
        </w:tc>
      </w:tr>
      <w:tr w:rsidR="00D26037" w14:paraId="6314B322" w14:textId="77777777" w:rsidTr="007D0DE0">
        <w:trPr>
          <w:cantSplit/>
          <w:trHeight w:val="782"/>
          <w:jc w:val="center"/>
        </w:trPr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2378497E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辖域</w:t>
            </w:r>
            <w:r>
              <w:rPr>
                <w:sz w:val="24"/>
              </w:rPr>
              <w:t>内</w:t>
            </w:r>
          </w:p>
          <w:p w14:paraId="58A83705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企业总数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14:paraId="4853A943" w14:textId="77777777" w:rsidR="00D26037" w:rsidRDefault="00D2603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14:paraId="4C913F23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规模以上</w:t>
            </w:r>
          </w:p>
          <w:p w14:paraId="7B300CB6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>总数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14:paraId="7D648AA4" w14:textId="77777777" w:rsidR="00D26037" w:rsidRDefault="00D26037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vAlign w:val="center"/>
          </w:tcPr>
          <w:p w14:paraId="15279E68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  <w:r>
              <w:rPr>
                <w:sz w:val="24"/>
              </w:rPr>
              <w:t>年度</w:t>
            </w:r>
          </w:p>
          <w:p w14:paraId="2BF4B3C1" w14:textId="77777777" w:rsidR="00D26037" w:rsidRDefault="002276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生产总值</w:t>
            </w:r>
          </w:p>
        </w:tc>
        <w:tc>
          <w:tcPr>
            <w:tcW w:w="1915" w:type="dxa"/>
            <w:gridSpan w:val="2"/>
            <w:tcBorders>
              <w:right w:val="single" w:sz="4" w:space="0" w:color="auto"/>
            </w:tcBorders>
            <w:vAlign w:val="center"/>
          </w:tcPr>
          <w:p w14:paraId="65A0C0E3" w14:textId="77777777" w:rsidR="00D26037" w:rsidRDefault="00D26037">
            <w:pPr>
              <w:jc w:val="center"/>
              <w:rPr>
                <w:sz w:val="24"/>
              </w:rPr>
            </w:pPr>
          </w:p>
        </w:tc>
      </w:tr>
      <w:tr w:rsidR="00D26037" w14:paraId="186A5B7F" w14:textId="77777777" w:rsidTr="004B1F94">
        <w:trPr>
          <w:cantSplit/>
          <w:trHeight w:val="784"/>
          <w:jc w:val="center"/>
        </w:trPr>
        <w:tc>
          <w:tcPr>
            <w:tcW w:w="3576" w:type="dxa"/>
            <w:gridSpan w:val="4"/>
            <w:vAlign w:val="center"/>
          </w:tcPr>
          <w:p w14:paraId="2C29040F" w14:textId="24AFB45D" w:rsidR="00D26037" w:rsidRPr="00F738E9" w:rsidRDefault="0001108B" w:rsidP="0086162A">
            <w:pPr>
              <w:jc w:val="center"/>
              <w:rPr>
                <w:sz w:val="24"/>
              </w:rPr>
            </w:pPr>
            <w:r w:rsidRPr="00F738E9">
              <w:rPr>
                <w:rFonts w:hint="eastAsia"/>
                <w:b/>
                <w:bCs/>
                <w:sz w:val="24"/>
              </w:rPr>
              <w:t>国际化指标</w:t>
            </w:r>
            <w:r w:rsidRPr="00F738E9">
              <w:rPr>
                <w:b/>
                <w:bCs/>
                <w:sz w:val="24"/>
              </w:rPr>
              <w:br/>
            </w:r>
            <w:r w:rsidRPr="00F738E9">
              <w:rPr>
                <w:rFonts w:hint="eastAsia"/>
                <w:sz w:val="24"/>
              </w:rPr>
              <w:t>（对外经济合作开放程度及投资贸易便利度、服务业国际化、国际影响力）</w:t>
            </w:r>
          </w:p>
        </w:tc>
        <w:tc>
          <w:tcPr>
            <w:tcW w:w="5780" w:type="dxa"/>
            <w:gridSpan w:val="7"/>
            <w:vAlign w:val="center"/>
          </w:tcPr>
          <w:p w14:paraId="3C8D6BB9" w14:textId="77777777" w:rsidR="00D26037" w:rsidRDefault="00D26037">
            <w:pPr>
              <w:jc w:val="center"/>
              <w:rPr>
                <w:sz w:val="24"/>
              </w:rPr>
            </w:pPr>
          </w:p>
        </w:tc>
      </w:tr>
      <w:tr w:rsidR="00D26037" w14:paraId="288488CE" w14:textId="77777777" w:rsidTr="007D0DE0">
        <w:trPr>
          <w:cantSplit/>
          <w:trHeight w:val="998"/>
          <w:jc w:val="center"/>
        </w:trPr>
        <w:tc>
          <w:tcPr>
            <w:tcW w:w="3576" w:type="dxa"/>
            <w:gridSpan w:val="4"/>
            <w:vAlign w:val="center"/>
          </w:tcPr>
          <w:p w14:paraId="4344CEF5" w14:textId="69B595AD" w:rsidR="00D26037" w:rsidRPr="00F738E9" w:rsidRDefault="0001108B" w:rsidP="00286AC0">
            <w:pPr>
              <w:jc w:val="center"/>
              <w:rPr>
                <w:sz w:val="24"/>
              </w:rPr>
            </w:pPr>
            <w:r w:rsidRPr="00F738E9">
              <w:rPr>
                <w:rFonts w:hint="eastAsia"/>
                <w:b/>
                <w:bCs/>
                <w:sz w:val="24"/>
              </w:rPr>
              <w:t>市场化指标</w:t>
            </w:r>
            <w:r w:rsidRPr="00F738E9">
              <w:rPr>
                <w:b/>
                <w:bCs/>
                <w:sz w:val="24"/>
              </w:rPr>
              <w:br/>
            </w:r>
            <w:r w:rsidRPr="00F738E9">
              <w:rPr>
                <w:rFonts w:hint="eastAsia"/>
                <w:sz w:val="24"/>
              </w:rPr>
              <w:t>（</w:t>
            </w:r>
            <w:r w:rsidR="00F738E9" w:rsidRPr="00F738E9">
              <w:rPr>
                <w:rFonts w:hint="eastAsia"/>
                <w:sz w:val="24"/>
              </w:rPr>
              <w:t>政</w:t>
            </w:r>
            <w:r w:rsidRPr="00F738E9">
              <w:rPr>
                <w:rFonts w:hint="eastAsia"/>
                <w:sz w:val="24"/>
              </w:rPr>
              <w:t>府与市场的关系、信用体系建设、民营经济活力）</w:t>
            </w:r>
          </w:p>
        </w:tc>
        <w:tc>
          <w:tcPr>
            <w:tcW w:w="5780" w:type="dxa"/>
            <w:gridSpan w:val="7"/>
            <w:vAlign w:val="center"/>
          </w:tcPr>
          <w:p w14:paraId="41C47335" w14:textId="77777777" w:rsidR="00D26037" w:rsidRDefault="00D26037">
            <w:pPr>
              <w:jc w:val="center"/>
              <w:rPr>
                <w:sz w:val="24"/>
              </w:rPr>
            </w:pPr>
          </w:p>
        </w:tc>
      </w:tr>
      <w:tr w:rsidR="00D26037" w14:paraId="23B7FD01" w14:textId="77777777" w:rsidTr="007D0DE0">
        <w:trPr>
          <w:cantSplit/>
          <w:trHeight w:val="970"/>
          <w:jc w:val="center"/>
        </w:trPr>
        <w:tc>
          <w:tcPr>
            <w:tcW w:w="3576" w:type="dxa"/>
            <w:gridSpan w:val="4"/>
            <w:vAlign w:val="center"/>
          </w:tcPr>
          <w:p w14:paraId="7F81046C" w14:textId="7DD2F96C" w:rsidR="00D26037" w:rsidRPr="00F738E9" w:rsidRDefault="0001108B" w:rsidP="00286AC0">
            <w:pPr>
              <w:jc w:val="center"/>
              <w:rPr>
                <w:sz w:val="24"/>
              </w:rPr>
            </w:pPr>
            <w:r w:rsidRPr="00F738E9">
              <w:rPr>
                <w:rFonts w:hint="eastAsia"/>
                <w:b/>
                <w:bCs/>
                <w:sz w:val="24"/>
              </w:rPr>
              <w:t>法治化指标</w:t>
            </w:r>
            <w:r w:rsidRPr="00F738E9">
              <w:rPr>
                <w:sz w:val="24"/>
              </w:rPr>
              <w:br/>
            </w:r>
            <w:r w:rsidRPr="00F738E9">
              <w:rPr>
                <w:rFonts w:hint="eastAsia"/>
                <w:sz w:val="24"/>
              </w:rPr>
              <w:t>（政府法制廉洁、司法公正透明、</w:t>
            </w:r>
            <w:r w:rsidR="00EC59FD">
              <w:rPr>
                <w:rFonts w:hint="eastAsia"/>
                <w:sz w:val="24"/>
              </w:rPr>
              <w:t>保护</w:t>
            </w:r>
            <w:r w:rsidRPr="00F738E9">
              <w:rPr>
                <w:rFonts w:hint="eastAsia"/>
                <w:sz w:val="24"/>
              </w:rPr>
              <w:t>投资者合法权益、社会公平正义）</w:t>
            </w:r>
          </w:p>
        </w:tc>
        <w:tc>
          <w:tcPr>
            <w:tcW w:w="5780" w:type="dxa"/>
            <w:gridSpan w:val="7"/>
            <w:vAlign w:val="center"/>
          </w:tcPr>
          <w:p w14:paraId="1393AF47" w14:textId="77777777" w:rsidR="00D26037" w:rsidRDefault="00D26037">
            <w:pPr>
              <w:jc w:val="center"/>
              <w:rPr>
                <w:sz w:val="24"/>
              </w:rPr>
            </w:pPr>
          </w:p>
        </w:tc>
      </w:tr>
      <w:tr w:rsidR="00D26037" w14:paraId="433009A4" w14:textId="77777777" w:rsidTr="004B1F94">
        <w:trPr>
          <w:cantSplit/>
          <w:trHeight w:val="700"/>
          <w:jc w:val="center"/>
        </w:trPr>
        <w:tc>
          <w:tcPr>
            <w:tcW w:w="3576" w:type="dxa"/>
            <w:gridSpan w:val="4"/>
            <w:vAlign w:val="center"/>
          </w:tcPr>
          <w:p w14:paraId="6471CA68" w14:textId="3C24CCDE" w:rsidR="00D26037" w:rsidRPr="00F738E9" w:rsidRDefault="0001108B" w:rsidP="0086162A">
            <w:pPr>
              <w:jc w:val="center"/>
              <w:rPr>
                <w:sz w:val="24"/>
              </w:rPr>
            </w:pPr>
            <w:r w:rsidRPr="00F738E9">
              <w:rPr>
                <w:rFonts w:hint="eastAsia"/>
                <w:b/>
                <w:bCs/>
                <w:sz w:val="24"/>
              </w:rPr>
              <w:t>创新性指标</w:t>
            </w:r>
            <w:r w:rsidRPr="00F738E9">
              <w:rPr>
                <w:b/>
                <w:bCs/>
                <w:sz w:val="24"/>
              </w:rPr>
              <w:br/>
            </w:r>
            <w:r w:rsidRPr="00F738E9">
              <w:rPr>
                <w:rFonts w:hint="eastAsia"/>
                <w:sz w:val="24"/>
              </w:rPr>
              <w:t>（政务服务创新、招商引资创新、助企纾困措施创新）</w:t>
            </w:r>
          </w:p>
        </w:tc>
        <w:tc>
          <w:tcPr>
            <w:tcW w:w="5780" w:type="dxa"/>
            <w:gridSpan w:val="7"/>
            <w:vAlign w:val="center"/>
          </w:tcPr>
          <w:p w14:paraId="7C6ED6B6" w14:textId="77777777" w:rsidR="00D26037" w:rsidRDefault="00D26037">
            <w:pPr>
              <w:jc w:val="center"/>
              <w:rPr>
                <w:sz w:val="24"/>
              </w:rPr>
            </w:pPr>
          </w:p>
        </w:tc>
      </w:tr>
      <w:tr w:rsidR="00D26037" w14:paraId="57CA7361" w14:textId="77777777" w:rsidTr="004B1F94">
        <w:trPr>
          <w:cantSplit/>
          <w:trHeight w:val="843"/>
          <w:jc w:val="center"/>
        </w:trPr>
        <w:tc>
          <w:tcPr>
            <w:tcW w:w="3576" w:type="dxa"/>
            <w:gridSpan w:val="4"/>
            <w:vAlign w:val="center"/>
          </w:tcPr>
          <w:p w14:paraId="24EEA66E" w14:textId="62D1233B" w:rsidR="00D26037" w:rsidRPr="00F738E9" w:rsidRDefault="0001108B" w:rsidP="00286AC0">
            <w:pPr>
              <w:jc w:val="center"/>
              <w:rPr>
                <w:sz w:val="24"/>
              </w:rPr>
            </w:pPr>
            <w:r w:rsidRPr="00F738E9">
              <w:rPr>
                <w:rFonts w:hint="eastAsia"/>
                <w:b/>
                <w:bCs/>
                <w:sz w:val="24"/>
              </w:rPr>
              <w:t>评价性指标</w:t>
            </w:r>
            <w:r w:rsidRPr="00F738E9">
              <w:rPr>
                <w:sz w:val="24"/>
              </w:rPr>
              <w:br/>
            </w:r>
            <w:r w:rsidRPr="00F738E9">
              <w:rPr>
                <w:rFonts w:hint="eastAsia"/>
                <w:sz w:val="24"/>
              </w:rPr>
              <w:t>（媒体评价、企业评价、社会评价）</w:t>
            </w:r>
          </w:p>
        </w:tc>
        <w:tc>
          <w:tcPr>
            <w:tcW w:w="5780" w:type="dxa"/>
            <w:gridSpan w:val="7"/>
            <w:vAlign w:val="center"/>
          </w:tcPr>
          <w:p w14:paraId="7273993B" w14:textId="77777777" w:rsidR="00D26037" w:rsidRDefault="00D26037">
            <w:pPr>
              <w:jc w:val="center"/>
              <w:rPr>
                <w:sz w:val="24"/>
              </w:rPr>
            </w:pPr>
          </w:p>
        </w:tc>
      </w:tr>
    </w:tbl>
    <w:p w14:paraId="0E47CA11" w14:textId="77777777" w:rsidR="00D26037" w:rsidRDefault="00D26037">
      <w:pPr>
        <w:rPr>
          <w:vanish/>
        </w:rPr>
      </w:pPr>
    </w:p>
    <w:tbl>
      <w:tblPr>
        <w:tblpPr w:leftFromText="180" w:rightFromText="180" w:vertAnchor="text" w:tblpX="-490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567"/>
        <w:gridCol w:w="2410"/>
        <w:gridCol w:w="425"/>
        <w:gridCol w:w="1985"/>
        <w:gridCol w:w="425"/>
        <w:gridCol w:w="2575"/>
      </w:tblGrid>
      <w:tr w:rsidR="00D26037" w14:paraId="39BC2BE5" w14:textId="77777777" w:rsidTr="007D0DE0">
        <w:trPr>
          <w:cantSplit/>
          <w:trHeight w:val="3388"/>
        </w:trPr>
        <w:tc>
          <w:tcPr>
            <w:tcW w:w="964" w:type="dxa"/>
            <w:textDirection w:val="tbRlV"/>
            <w:vAlign w:val="center"/>
          </w:tcPr>
          <w:p w14:paraId="731FA41F" w14:textId="77777777" w:rsidR="00D26037" w:rsidRDefault="002276DC" w:rsidP="007D0DE0">
            <w:pPr>
              <w:ind w:leftChars="54" w:left="113" w:right="113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87" w:type="dxa"/>
            <w:gridSpan w:val="6"/>
          </w:tcPr>
          <w:p w14:paraId="1FE83113" w14:textId="77777777" w:rsidR="00D26037" w:rsidRDefault="00D26037" w:rsidP="007D0DE0"/>
          <w:p w14:paraId="29AF6A77" w14:textId="77777777" w:rsidR="00D26037" w:rsidRDefault="00D26037" w:rsidP="007D0DE0"/>
          <w:p w14:paraId="4994126C" w14:textId="77777777" w:rsidR="00D26037" w:rsidRDefault="00D26037" w:rsidP="007D0DE0"/>
          <w:p w14:paraId="5093A61B" w14:textId="77777777" w:rsidR="00D26037" w:rsidRDefault="00D26037" w:rsidP="007D0DE0"/>
          <w:p w14:paraId="4B5830BA" w14:textId="77777777" w:rsidR="00D26037" w:rsidRDefault="00D26037" w:rsidP="007D0DE0"/>
          <w:p w14:paraId="11521E06" w14:textId="77777777" w:rsidR="00D26037" w:rsidRDefault="00D26037" w:rsidP="007D0DE0"/>
          <w:p w14:paraId="1656867A" w14:textId="77777777" w:rsidR="00D26037" w:rsidRDefault="00D26037" w:rsidP="007D0DE0"/>
          <w:p w14:paraId="1071B5F0" w14:textId="77777777" w:rsidR="00D26037" w:rsidRDefault="00D26037" w:rsidP="007D0DE0"/>
          <w:p w14:paraId="755D73D4" w14:textId="77777777" w:rsidR="00D26037" w:rsidRDefault="00D26037" w:rsidP="007D0DE0"/>
          <w:p w14:paraId="1D317C56" w14:textId="77777777" w:rsidR="00D26037" w:rsidRDefault="002276DC" w:rsidP="007D0DE0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0E7BAD83" w14:textId="77777777" w:rsidR="00D26037" w:rsidRDefault="002276DC" w:rsidP="007D0DE0"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26037" w14:paraId="6A4FFFC9" w14:textId="77777777" w:rsidTr="007D0DE0">
        <w:trPr>
          <w:cantSplit/>
          <w:trHeight w:val="3557"/>
        </w:trPr>
        <w:tc>
          <w:tcPr>
            <w:tcW w:w="964" w:type="dxa"/>
            <w:textDirection w:val="tbRlV"/>
            <w:vAlign w:val="center"/>
          </w:tcPr>
          <w:p w14:paraId="02ECB79A" w14:textId="77777777" w:rsidR="00D26037" w:rsidRDefault="002276DC" w:rsidP="007D0DE0">
            <w:pPr>
              <w:ind w:leftChars="54" w:left="113" w:right="113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87" w:type="dxa"/>
            <w:gridSpan w:val="6"/>
          </w:tcPr>
          <w:p w14:paraId="4E4C4664" w14:textId="77777777" w:rsidR="00D26037" w:rsidRDefault="00D26037" w:rsidP="007D0DE0"/>
          <w:p w14:paraId="5F35540D" w14:textId="77777777" w:rsidR="00D26037" w:rsidRDefault="00D26037" w:rsidP="007D0DE0"/>
          <w:p w14:paraId="1BE672E2" w14:textId="77777777" w:rsidR="00D26037" w:rsidRDefault="00D26037" w:rsidP="007D0DE0"/>
          <w:p w14:paraId="72D1FAC0" w14:textId="77777777" w:rsidR="00D26037" w:rsidRDefault="00D26037" w:rsidP="007D0DE0"/>
          <w:p w14:paraId="7C8D8FDB" w14:textId="77777777" w:rsidR="00D26037" w:rsidRDefault="00D26037" w:rsidP="007D0DE0"/>
          <w:p w14:paraId="5DD4CB5A" w14:textId="77777777" w:rsidR="00D26037" w:rsidRDefault="00D26037" w:rsidP="007D0DE0"/>
          <w:p w14:paraId="478A3335" w14:textId="77777777" w:rsidR="00D26037" w:rsidRDefault="002276DC" w:rsidP="007D0DE0">
            <w:r>
              <w:rPr>
                <w:rFonts w:hint="eastAsia"/>
              </w:rPr>
              <w:t xml:space="preserve">               </w:t>
            </w:r>
          </w:p>
          <w:p w14:paraId="1BDB473B" w14:textId="77777777" w:rsidR="00D26037" w:rsidRDefault="002276DC" w:rsidP="007D0DE0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46486725" w14:textId="77777777" w:rsidR="00D26037" w:rsidRDefault="00D26037" w:rsidP="007D0DE0">
            <w:pPr>
              <w:rPr>
                <w:sz w:val="24"/>
              </w:rPr>
            </w:pPr>
          </w:p>
          <w:p w14:paraId="62A9BF92" w14:textId="77777777" w:rsidR="00D26037" w:rsidRDefault="002276DC" w:rsidP="007D0DE0">
            <w:pPr>
              <w:ind w:firstLineChars="2485" w:firstLine="5964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252728AB" w14:textId="77777777" w:rsidR="00D26037" w:rsidRDefault="002276DC" w:rsidP="007D0DE0"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26037" w14:paraId="29EB1295" w14:textId="77777777" w:rsidTr="007D0DE0">
        <w:trPr>
          <w:cantSplit/>
          <w:trHeight w:val="3388"/>
        </w:trPr>
        <w:tc>
          <w:tcPr>
            <w:tcW w:w="964" w:type="dxa"/>
            <w:textDirection w:val="tbRlV"/>
            <w:vAlign w:val="center"/>
          </w:tcPr>
          <w:p w14:paraId="1A14AFCB" w14:textId="77777777" w:rsidR="00D26037" w:rsidRDefault="002276DC" w:rsidP="007D0DE0">
            <w:pPr>
              <w:ind w:leftChars="54" w:left="113" w:right="113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87" w:type="dxa"/>
            <w:gridSpan w:val="6"/>
          </w:tcPr>
          <w:p w14:paraId="26A8B632" w14:textId="77777777" w:rsidR="00D26037" w:rsidRDefault="00D26037" w:rsidP="007D0DE0"/>
          <w:p w14:paraId="31625F87" w14:textId="77777777" w:rsidR="00D26037" w:rsidRDefault="00D26037" w:rsidP="007D0DE0"/>
          <w:p w14:paraId="25F77CD6" w14:textId="77777777" w:rsidR="00D26037" w:rsidRDefault="00D26037" w:rsidP="007D0DE0"/>
          <w:p w14:paraId="227CD976" w14:textId="77777777" w:rsidR="00D26037" w:rsidRDefault="00D26037" w:rsidP="007D0DE0"/>
          <w:p w14:paraId="2AAF54CB" w14:textId="77777777" w:rsidR="00D26037" w:rsidRDefault="00D26037" w:rsidP="007D0DE0"/>
          <w:p w14:paraId="2354A9D1" w14:textId="77777777" w:rsidR="00D26037" w:rsidRDefault="00D26037" w:rsidP="007D0DE0"/>
          <w:p w14:paraId="02038801" w14:textId="77777777" w:rsidR="00D26037" w:rsidRDefault="00D26037" w:rsidP="007D0DE0"/>
          <w:p w14:paraId="5C853001" w14:textId="77777777" w:rsidR="00D26037" w:rsidRDefault="00D26037" w:rsidP="007D0DE0"/>
          <w:p w14:paraId="7C8F858E" w14:textId="77777777" w:rsidR="00D26037" w:rsidRDefault="00D26037" w:rsidP="007D0DE0"/>
          <w:p w14:paraId="29039EB6" w14:textId="77777777" w:rsidR="00D26037" w:rsidRDefault="002276DC" w:rsidP="007D0DE0">
            <w:pPr>
              <w:ind w:firstLineChars="2487" w:firstLine="5969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0AEC64FE" w14:textId="77777777" w:rsidR="00D26037" w:rsidRDefault="002276DC" w:rsidP="007D0DE0"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26037" w14:paraId="24BF33E5" w14:textId="77777777" w:rsidTr="007D0DE0">
        <w:trPr>
          <w:cantSplit/>
          <w:trHeight w:val="1044"/>
        </w:trPr>
        <w:tc>
          <w:tcPr>
            <w:tcW w:w="964" w:type="dxa"/>
            <w:vMerge w:val="restart"/>
            <w:textDirection w:val="tbRlV"/>
            <w:vAlign w:val="center"/>
          </w:tcPr>
          <w:p w14:paraId="3A349B59" w14:textId="77777777" w:rsidR="00D26037" w:rsidRDefault="002276DC" w:rsidP="007D0DE0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567" w:type="dxa"/>
            <w:vAlign w:val="center"/>
          </w:tcPr>
          <w:p w14:paraId="0F38682C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</w:p>
          <w:p w14:paraId="0201145D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14:paraId="7E76E5FC" w14:textId="77777777" w:rsidR="00D26037" w:rsidRDefault="00D26037" w:rsidP="007D0DE0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3261E937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14:paraId="713CA657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85" w:type="dxa"/>
            <w:vAlign w:val="center"/>
          </w:tcPr>
          <w:p w14:paraId="3EC63CC2" w14:textId="77777777" w:rsidR="00D26037" w:rsidRDefault="00D26037" w:rsidP="007D0DE0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5615C0B5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14:paraId="1B8EBE9E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575" w:type="dxa"/>
            <w:vAlign w:val="center"/>
          </w:tcPr>
          <w:p w14:paraId="4E33653A" w14:textId="77777777" w:rsidR="00D26037" w:rsidRDefault="00D26037" w:rsidP="007D0DE0">
            <w:pPr>
              <w:jc w:val="center"/>
              <w:rPr>
                <w:sz w:val="24"/>
              </w:rPr>
            </w:pPr>
          </w:p>
        </w:tc>
      </w:tr>
      <w:tr w:rsidR="00D26037" w14:paraId="4AC67918" w14:textId="77777777" w:rsidTr="007D0DE0">
        <w:trPr>
          <w:cantSplit/>
          <w:trHeight w:val="1186"/>
        </w:trPr>
        <w:tc>
          <w:tcPr>
            <w:tcW w:w="964" w:type="dxa"/>
            <w:vMerge/>
            <w:textDirection w:val="tbRlV"/>
            <w:vAlign w:val="center"/>
          </w:tcPr>
          <w:p w14:paraId="56369927" w14:textId="77777777" w:rsidR="00D26037" w:rsidRDefault="00D26037" w:rsidP="007D0DE0"/>
        </w:tc>
        <w:tc>
          <w:tcPr>
            <w:tcW w:w="567" w:type="dxa"/>
            <w:vAlign w:val="center"/>
          </w:tcPr>
          <w:p w14:paraId="079E5985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  <w:p w14:paraId="60DCE974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410" w:type="dxa"/>
            <w:vAlign w:val="center"/>
          </w:tcPr>
          <w:p w14:paraId="15F4F271" w14:textId="77777777" w:rsidR="00D26037" w:rsidRDefault="00D26037" w:rsidP="007D0DE0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710590B8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</w:p>
          <w:p w14:paraId="7D8DE178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985" w:type="dxa"/>
            <w:vAlign w:val="center"/>
          </w:tcPr>
          <w:p w14:paraId="470FB7E6" w14:textId="77777777" w:rsidR="00D26037" w:rsidRDefault="00D26037" w:rsidP="007D0DE0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410EBD69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</w:p>
          <w:p w14:paraId="6D852A3A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575" w:type="dxa"/>
            <w:vAlign w:val="center"/>
          </w:tcPr>
          <w:p w14:paraId="28B1DF0B" w14:textId="77777777" w:rsidR="00D26037" w:rsidRDefault="00D26037" w:rsidP="007D0DE0">
            <w:pPr>
              <w:jc w:val="center"/>
              <w:rPr>
                <w:sz w:val="24"/>
              </w:rPr>
            </w:pPr>
          </w:p>
        </w:tc>
      </w:tr>
      <w:tr w:rsidR="00D26037" w14:paraId="5EBE4348" w14:textId="77777777" w:rsidTr="007D0DE0">
        <w:trPr>
          <w:cantSplit/>
          <w:trHeight w:val="1166"/>
        </w:trPr>
        <w:tc>
          <w:tcPr>
            <w:tcW w:w="964" w:type="dxa"/>
            <w:vMerge/>
            <w:textDirection w:val="tbRlV"/>
            <w:vAlign w:val="center"/>
          </w:tcPr>
          <w:p w14:paraId="3B206E3A" w14:textId="77777777" w:rsidR="00D26037" w:rsidRDefault="00D26037" w:rsidP="007D0DE0">
            <w:pPr>
              <w:ind w:leftChars="54" w:left="113" w:right="113" w:firstLineChars="300" w:firstLine="720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66317F1C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13E63F6C" w14:textId="77777777" w:rsidR="00D26037" w:rsidRDefault="002276DC" w:rsidP="007D0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820" w:type="dxa"/>
            <w:gridSpan w:val="5"/>
            <w:tcBorders>
              <w:bottom w:val="single" w:sz="4" w:space="0" w:color="auto"/>
            </w:tcBorders>
            <w:vAlign w:val="center"/>
          </w:tcPr>
          <w:p w14:paraId="031BDB72" w14:textId="77777777" w:rsidR="00D26037" w:rsidRDefault="00D26037" w:rsidP="007D0DE0">
            <w:pPr>
              <w:jc w:val="center"/>
              <w:rPr>
                <w:sz w:val="24"/>
              </w:rPr>
            </w:pPr>
          </w:p>
        </w:tc>
      </w:tr>
    </w:tbl>
    <w:p w14:paraId="664121C5" w14:textId="77777777" w:rsidR="00E052E6" w:rsidRDefault="00E052E6">
      <w:pPr>
        <w:jc w:val="center"/>
        <w:rPr>
          <w:rFonts w:ascii="方正小标宋简体" w:eastAsia="方正小标宋简体"/>
          <w:sz w:val="36"/>
          <w:szCs w:val="36"/>
        </w:rPr>
      </w:pPr>
    </w:p>
    <w:p w14:paraId="413D51E7" w14:textId="77777777" w:rsidR="00E052E6" w:rsidRDefault="00E052E6">
      <w:pPr>
        <w:jc w:val="center"/>
        <w:rPr>
          <w:rFonts w:ascii="方正小标宋简体" w:eastAsia="方正小标宋简体"/>
          <w:sz w:val="36"/>
          <w:szCs w:val="36"/>
        </w:rPr>
      </w:pPr>
    </w:p>
    <w:p w14:paraId="724ECBCE" w14:textId="77777777" w:rsidR="00E052E6" w:rsidRDefault="00E052E6">
      <w:pPr>
        <w:jc w:val="center"/>
        <w:rPr>
          <w:rFonts w:ascii="方正小标宋简体" w:eastAsia="方正小标宋简体"/>
          <w:sz w:val="36"/>
          <w:szCs w:val="36"/>
        </w:rPr>
      </w:pPr>
    </w:p>
    <w:p w14:paraId="59E6A4A4" w14:textId="77777777" w:rsidR="00E052E6" w:rsidRDefault="00E052E6">
      <w:pPr>
        <w:jc w:val="center"/>
        <w:rPr>
          <w:rFonts w:ascii="方正小标宋简体" w:eastAsia="方正小标宋简体"/>
          <w:sz w:val="36"/>
          <w:szCs w:val="36"/>
        </w:rPr>
      </w:pPr>
    </w:p>
    <w:p w14:paraId="4377E4B8" w14:textId="77777777" w:rsidR="00E052E6" w:rsidRDefault="00E052E6">
      <w:pPr>
        <w:jc w:val="center"/>
        <w:rPr>
          <w:rFonts w:ascii="方正小标宋简体" w:eastAsia="方正小标宋简体"/>
          <w:sz w:val="36"/>
          <w:szCs w:val="36"/>
        </w:rPr>
      </w:pPr>
    </w:p>
    <w:p w14:paraId="79F6A5B5" w14:textId="00471EDE" w:rsidR="00473C63" w:rsidRDefault="002276DC">
      <w:pPr>
        <w:jc w:val="center"/>
        <w:rPr>
          <w:rFonts w:ascii="方正小标宋简体" w:eastAsia="方正小标宋简体"/>
          <w:sz w:val="36"/>
          <w:szCs w:val="36"/>
        </w:rPr>
      </w:pPr>
      <w:r w:rsidRPr="007D0DE0">
        <w:rPr>
          <w:rFonts w:ascii="方正小标宋简体" w:eastAsia="方正小标宋简体" w:hint="eastAsia"/>
          <w:sz w:val="36"/>
          <w:szCs w:val="36"/>
        </w:rPr>
        <w:lastRenderedPageBreak/>
        <w:t>202</w:t>
      </w:r>
      <w:r w:rsidR="007D0DE0" w:rsidRPr="007D0DE0">
        <w:rPr>
          <w:rFonts w:ascii="方正小标宋简体" w:eastAsia="方正小标宋简体" w:hint="eastAsia"/>
          <w:sz w:val="36"/>
          <w:szCs w:val="36"/>
        </w:rPr>
        <w:t>4</w:t>
      </w:r>
      <w:r w:rsidR="00473C63">
        <w:rPr>
          <w:rFonts w:ascii="方正小标宋简体" w:eastAsia="方正小标宋简体" w:hint="eastAsia"/>
          <w:sz w:val="36"/>
          <w:szCs w:val="36"/>
        </w:rPr>
        <w:t>年度</w:t>
      </w:r>
      <w:r w:rsidR="002F677E">
        <w:rPr>
          <w:rFonts w:ascii="方正小标宋简体" w:eastAsia="方正小标宋简体" w:hint="eastAsia"/>
          <w:sz w:val="36"/>
          <w:szCs w:val="36"/>
        </w:rPr>
        <w:t>全</w:t>
      </w:r>
      <w:r w:rsidRPr="007D0DE0">
        <w:rPr>
          <w:rFonts w:ascii="方正小标宋简体" w:eastAsia="方正小标宋简体" w:hint="eastAsia"/>
          <w:sz w:val="36"/>
          <w:szCs w:val="36"/>
        </w:rPr>
        <w:t>国企业营商环境案例</w:t>
      </w:r>
    </w:p>
    <w:p w14:paraId="7DF36396" w14:textId="06400D5D" w:rsidR="00D26037" w:rsidRPr="00473C63" w:rsidRDefault="00473C63">
      <w:pPr>
        <w:jc w:val="center"/>
        <w:rPr>
          <w:rFonts w:ascii="方正小标宋简体" w:eastAsia="方正小标宋简体"/>
          <w:sz w:val="32"/>
          <w:szCs w:val="32"/>
        </w:rPr>
      </w:pPr>
      <w:r w:rsidRPr="00473C63">
        <w:rPr>
          <w:rFonts w:ascii="方正小标宋简体" w:eastAsia="方正小标宋简体" w:hint="eastAsia"/>
          <w:sz w:val="32"/>
          <w:szCs w:val="32"/>
        </w:rPr>
        <w:t>（地级市、县级市/县）</w:t>
      </w:r>
    </w:p>
    <w:p w14:paraId="6A8FECA1" w14:textId="77777777" w:rsidR="007D0DE0" w:rsidRDefault="007D0DE0">
      <w:pPr>
        <w:jc w:val="center"/>
        <w:rPr>
          <w:rFonts w:ascii="仿宋_GB2312" w:eastAsia="仿宋_GB2312"/>
          <w:b/>
          <w:sz w:val="36"/>
          <w:szCs w:val="36"/>
        </w:rPr>
      </w:pPr>
    </w:p>
    <w:p w14:paraId="7D406DCB" w14:textId="77777777" w:rsidR="00D26037" w:rsidRDefault="002276DC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申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报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须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知</w:t>
      </w:r>
    </w:p>
    <w:p w14:paraId="2BC11223" w14:textId="77777777" w:rsidR="00D26037" w:rsidRDefault="00D26037">
      <w:pPr>
        <w:rPr>
          <w:b/>
          <w:bCs/>
          <w:sz w:val="24"/>
        </w:rPr>
      </w:pPr>
    </w:p>
    <w:p w14:paraId="28E19944" w14:textId="77777777" w:rsidR="00D26037" w:rsidRPr="007D0DE0" w:rsidRDefault="002276DC">
      <w:pPr>
        <w:rPr>
          <w:rFonts w:ascii="仿宋" w:eastAsia="仿宋" w:hAnsi="仿宋"/>
          <w:b/>
          <w:bCs/>
          <w:sz w:val="28"/>
          <w:szCs w:val="28"/>
        </w:rPr>
      </w:pPr>
      <w:r w:rsidRPr="007D0DE0">
        <w:rPr>
          <w:rFonts w:ascii="仿宋" w:eastAsia="仿宋" w:hAnsi="仿宋" w:hint="eastAsia"/>
          <w:b/>
          <w:bCs/>
          <w:sz w:val="28"/>
          <w:szCs w:val="28"/>
        </w:rPr>
        <w:t>一</w:t>
      </w:r>
      <w:r w:rsidRPr="007D0DE0">
        <w:rPr>
          <w:rFonts w:ascii="仿宋" w:eastAsia="仿宋" w:hAnsi="仿宋"/>
          <w:b/>
          <w:bCs/>
          <w:sz w:val="28"/>
          <w:szCs w:val="28"/>
        </w:rPr>
        <w:t>、</w:t>
      </w:r>
      <w:r w:rsidRPr="007D0DE0">
        <w:rPr>
          <w:rFonts w:ascii="仿宋" w:eastAsia="仿宋" w:hAnsi="仿宋" w:hint="eastAsia"/>
          <w:b/>
          <w:bCs/>
          <w:sz w:val="28"/>
          <w:szCs w:val="28"/>
        </w:rPr>
        <w:t>活动主题：</w:t>
      </w:r>
    </w:p>
    <w:p w14:paraId="1E2B65BA" w14:textId="77777777" w:rsidR="007D0DE0" w:rsidRPr="007D0DE0" w:rsidRDefault="007D0DE0" w:rsidP="007D0DE0">
      <w:pPr>
        <w:ind w:firstLineChars="200" w:firstLine="640"/>
        <w:rPr>
          <w:rFonts w:ascii="仿宋" w:eastAsia="仿宋" w:hAnsi="仿宋"/>
          <w:bCs/>
          <w:kern w:val="36"/>
          <w:sz w:val="32"/>
          <w:szCs w:val="32"/>
        </w:rPr>
      </w:pPr>
      <w:r w:rsidRPr="007D0DE0">
        <w:rPr>
          <w:rFonts w:ascii="仿宋" w:eastAsia="仿宋" w:hAnsi="仿宋" w:hint="eastAsia"/>
          <w:bCs/>
          <w:kern w:val="36"/>
          <w:sz w:val="32"/>
          <w:szCs w:val="32"/>
        </w:rPr>
        <w:t>催动新质生产力 催生新产业新模式新动能</w:t>
      </w:r>
    </w:p>
    <w:p w14:paraId="27D6B9ED" w14:textId="01EA476C" w:rsidR="00D26037" w:rsidRPr="007D0DE0" w:rsidRDefault="002276DC">
      <w:pPr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hint="eastAsia"/>
          <w:b/>
          <w:bCs/>
          <w:sz w:val="28"/>
          <w:szCs w:val="28"/>
        </w:rPr>
        <w:t>二、申报方式：</w:t>
      </w:r>
      <w:r w:rsidRPr="007D0DE0">
        <w:rPr>
          <w:rFonts w:ascii="仿宋" w:eastAsia="仿宋" w:hAnsi="仿宋"/>
          <w:sz w:val="28"/>
          <w:szCs w:val="28"/>
        </w:rPr>
        <w:t xml:space="preserve">    </w:t>
      </w:r>
    </w:p>
    <w:p w14:paraId="668C75F3" w14:textId="1557AE0B" w:rsidR="00687099" w:rsidRPr="007D0DE0" w:rsidRDefault="00687099" w:rsidP="00687099">
      <w:pPr>
        <w:ind w:firstLine="660"/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cs="宋体" w:hint="eastAsia"/>
          <w:sz w:val="28"/>
          <w:szCs w:val="28"/>
        </w:rPr>
        <w:t>①</w:t>
      </w:r>
      <w:r w:rsidRPr="007D0DE0">
        <w:rPr>
          <w:rFonts w:ascii="仿宋" w:eastAsia="仿宋" w:hAnsi="仿宋" w:hint="eastAsia"/>
          <w:sz w:val="28"/>
          <w:szCs w:val="28"/>
        </w:rPr>
        <w:t>各级</w:t>
      </w:r>
      <w:r w:rsidR="00DA7373">
        <w:rPr>
          <w:rFonts w:ascii="仿宋" w:eastAsia="仿宋" w:hAnsi="仿宋" w:hint="eastAsia"/>
          <w:sz w:val="28"/>
          <w:szCs w:val="28"/>
        </w:rPr>
        <w:t>地市县上级</w:t>
      </w:r>
      <w:r w:rsidRPr="007D0DE0">
        <w:rPr>
          <w:rFonts w:ascii="仿宋" w:eastAsia="仿宋" w:hAnsi="仿宋" w:hint="eastAsia"/>
          <w:sz w:val="28"/>
          <w:szCs w:val="28"/>
        </w:rPr>
        <w:t>单位、链长，各产业链链主（核心企业）推荐；</w:t>
      </w:r>
    </w:p>
    <w:p w14:paraId="3595D993" w14:textId="33C5394F" w:rsidR="00687099" w:rsidRPr="007D0DE0" w:rsidRDefault="00687099" w:rsidP="00687099">
      <w:pPr>
        <w:ind w:firstLine="660"/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cs="宋体" w:hint="eastAsia"/>
          <w:sz w:val="28"/>
          <w:szCs w:val="28"/>
        </w:rPr>
        <w:t>②</w:t>
      </w:r>
      <w:r w:rsidRPr="007D0DE0">
        <w:rPr>
          <w:rFonts w:ascii="仿宋" w:eastAsia="仿宋" w:hAnsi="仿宋" w:hint="eastAsia"/>
          <w:sz w:val="28"/>
          <w:szCs w:val="28"/>
        </w:rPr>
        <w:t>中国企业</w:t>
      </w:r>
      <w:r w:rsidR="007D0DE0">
        <w:rPr>
          <w:rFonts w:ascii="仿宋" w:eastAsia="仿宋" w:hAnsi="仿宋" w:hint="eastAsia"/>
          <w:sz w:val="28"/>
          <w:szCs w:val="28"/>
        </w:rPr>
        <w:t>发展论坛组委</w:t>
      </w:r>
      <w:r w:rsidRPr="007D0DE0">
        <w:rPr>
          <w:rFonts w:ascii="仿宋" w:eastAsia="仿宋" w:hAnsi="仿宋" w:hint="eastAsia"/>
          <w:sz w:val="28"/>
          <w:szCs w:val="28"/>
        </w:rPr>
        <w:t>会评委推荐；</w:t>
      </w:r>
    </w:p>
    <w:p w14:paraId="50C89E43" w14:textId="42F538A1" w:rsidR="00687099" w:rsidRPr="007D0DE0" w:rsidRDefault="00687099" w:rsidP="00687099">
      <w:pPr>
        <w:ind w:firstLine="660"/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cs="宋体" w:hint="eastAsia"/>
          <w:sz w:val="28"/>
          <w:szCs w:val="28"/>
        </w:rPr>
        <w:t>③</w:t>
      </w:r>
      <w:r w:rsidRPr="007D0DE0">
        <w:rPr>
          <w:rFonts w:ascii="仿宋" w:eastAsia="仿宋" w:hAnsi="仿宋" w:hint="eastAsia"/>
          <w:sz w:val="28"/>
          <w:szCs w:val="28"/>
        </w:rPr>
        <w:t>符合条件的</w:t>
      </w:r>
      <w:r w:rsidR="007D0DE0">
        <w:rPr>
          <w:rFonts w:ascii="仿宋" w:eastAsia="仿宋" w:hAnsi="仿宋" w:hint="eastAsia"/>
          <w:sz w:val="28"/>
          <w:szCs w:val="28"/>
        </w:rPr>
        <w:t>地级市、县级市</w:t>
      </w:r>
      <w:r w:rsidRPr="007D0DE0">
        <w:rPr>
          <w:rFonts w:ascii="仿宋" w:eastAsia="仿宋" w:hAnsi="仿宋" w:hint="eastAsia"/>
          <w:sz w:val="28"/>
          <w:szCs w:val="28"/>
        </w:rPr>
        <w:t>收到文件后自愿申报。</w:t>
      </w:r>
    </w:p>
    <w:p w14:paraId="7BCBB4BD" w14:textId="77777777" w:rsidR="00D26037" w:rsidRPr="007D0DE0" w:rsidRDefault="002276DC">
      <w:pPr>
        <w:ind w:left="843" w:hangingChars="300" w:hanging="843"/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hint="eastAsia"/>
          <w:b/>
          <w:bCs/>
          <w:sz w:val="28"/>
          <w:szCs w:val="28"/>
        </w:rPr>
        <w:t>三、申报材料：</w:t>
      </w:r>
    </w:p>
    <w:p w14:paraId="50E1BBF5" w14:textId="77777777" w:rsidR="00D26037" w:rsidRPr="007D0DE0" w:rsidRDefault="002276DC">
      <w:pPr>
        <w:ind w:firstLineChars="236" w:firstLine="661"/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hint="eastAsia"/>
          <w:sz w:val="28"/>
          <w:szCs w:val="28"/>
        </w:rPr>
        <w:t>申报市县主要营商</w:t>
      </w:r>
      <w:r w:rsidRPr="007D0DE0">
        <w:rPr>
          <w:rFonts w:ascii="仿宋" w:eastAsia="仿宋" w:hAnsi="仿宋"/>
          <w:sz w:val="28"/>
          <w:szCs w:val="28"/>
        </w:rPr>
        <w:t>环境建设</w:t>
      </w:r>
      <w:r w:rsidRPr="007D0DE0">
        <w:rPr>
          <w:rFonts w:ascii="仿宋" w:eastAsia="仿宋" w:hAnsi="仿宋" w:hint="eastAsia"/>
          <w:sz w:val="28"/>
          <w:szCs w:val="28"/>
        </w:rPr>
        <w:t>业绩和媒体评价可另附页详述，文字材料</w:t>
      </w:r>
      <w:r w:rsidRPr="007D0DE0">
        <w:rPr>
          <w:rFonts w:ascii="仿宋" w:eastAsia="仿宋" w:hAnsi="仿宋"/>
          <w:sz w:val="28"/>
          <w:szCs w:val="28"/>
        </w:rPr>
        <w:t>3000</w:t>
      </w:r>
      <w:r w:rsidRPr="007D0DE0">
        <w:rPr>
          <w:rFonts w:ascii="仿宋" w:eastAsia="仿宋" w:hAnsi="仿宋" w:hint="eastAsia"/>
          <w:sz w:val="28"/>
          <w:szCs w:val="28"/>
        </w:rPr>
        <w:t>-</w:t>
      </w:r>
      <w:r w:rsidRPr="007D0DE0">
        <w:rPr>
          <w:rFonts w:ascii="仿宋" w:eastAsia="仿宋" w:hAnsi="仿宋"/>
          <w:sz w:val="28"/>
          <w:szCs w:val="28"/>
        </w:rPr>
        <w:t>5000</w:t>
      </w:r>
      <w:r w:rsidRPr="007D0DE0">
        <w:rPr>
          <w:rFonts w:ascii="仿宋" w:eastAsia="仿宋" w:hAnsi="仿宋" w:hint="eastAsia"/>
          <w:sz w:val="28"/>
          <w:szCs w:val="28"/>
        </w:rPr>
        <w:t>字，数码图片</w:t>
      </w:r>
      <w:r w:rsidRPr="007D0DE0">
        <w:rPr>
          <w:rFonts w:ascii="仿宋" w:eastAsia="仿宋" w:hAnsi="仿宋"/>
          <w:sz w:val="28"/>
          <w:szCs w:val="28"/>
        </w:rPr>
        <w:t>3</w:t>
      </w:r>
      <w:r w:rsidRPr="007D0DE0">
        <w:rPr>
          <w:rFonts w:ascii="仿宋" w:eastAsia="仿宋" w:hAnsi="仿宋" w:hint="eastAsia"/>
          <w:sz w:val="28"/>
          <w:szCs w:val="28"/>
        </w:rPr>
        <w:t>-</w:t>
      </w:r>
      <w:r w:rsidRPr="007D0DE0">
        <w:rPr>
          <w:rFonts w:ascii="仿宋" w:eastAsia="仿宋" w:hAnsi="仿宋"/>
          <w:sz w:val="28"/>
          <w:szCs w:val="28"/>
        </w:rPr>
        <w:t>5</w:t>
      </w:r>
      <w:r w:rsidRPr="007D0DE0">
        <w:rPr>
          <w:rFonts w:ascii="仿宋" w:eastAsia="仿宋" w:hAnsi="仿宋" w:hint="eastAsia"/>
          <w:sz w:val="28"/>
          <w:szCs w:val="28"/>
        </w:rPr>
        <w:t>张，表格要求一式三份，原件盖章。</w:t>
      </w:r>
    </w:p>
    <w:p w14:paraId="7EF4853C" w14:textId="77777777" w:rsidR="00D26037" w:rsidRPr="007D0DE0" w:rsidRDefault="002276DC">
      <w:pPr>
        <w:rPr>
          <w:rFonts w:ascii="仿宋" w:eastAsia="仿宋" w:hAnsi="仿宋"/>
          <w:b/>
          <w:sz w:val="28"/>
          <w:szCs w:val="28"/>
        </w:rPr>
      </w:pPr>
      <w:r w:rsidRPr="007D0DE0">
        <w:rPr>
          <w:rFonts w:ascii="仿宋" w:eastAsia="仿宋" w:hAnsi="仿宋" w:hint="eastAsia"/>
          <w:b/>
          <w:sz w:val="28"/>
          <w:szCs w:val="28"/>
        </w:rPr>
        <w:t>四、申报方法及注意事项：</w:t>
      </w:r>
    </w:p>
    <w:p w14:paraId="05A849D5" w14:textId="77777777" w:rsidR="00D26037" w:rsidRPr="007D0DE0" w:rsidRDefault="002276DC">
      <w:pPr>
        <w:ind w:firstLine="480"/>
        <w:rPr>
          <w:rFonts w:ascii="仿宋" w:eastAsia="仿宋" w:hAnsi="仿宋"/>
          <w:sz w:val="28"/>
          <w:szCs w:val="28"/>
        </w:rPr>
      </w:pPr>
      <w:r w:rsidRPr="007D0DE0">
        <w:rPr>
          <w:rFonts w:ascii="仿宋" w:eastAsia="仿宋" w:hAnsi="仿宋" w:hint="eastAsia"/>
          <w:sz w:val="28"/>
          <w:szCs w:val="28"/>
        </w:rPr>
        <w:t>请申报单位填写电子版表格发送至</w:t>
      </w:r>
      <w:r w:rsidRPr="007D0DE0">
        <w:rPr>
          <w:rFonts w:ascii="仿宋" w:eastAsia="仿宋" w:hAnsi="仿宋" w:hint="eastAsia"/>
          <w:b/>
          <w:bCs/>
          <w:sz w:val="28"/>
          <w:szCs w:val="28"/>
        </w:rPr>
        <w:t>申报资料统一提交邮箱，并且打印填写好的电子版表格盖章后邮寄至下面地址。填表时请注意单位名称应填写正规、完整，联系人信息应详细、有效。</w:t>
      </w:r>
    </w:p>
    <w:p w14:paraId="24252DBF" w14:textId="77777777" w:rsidR="00D26037" w:rsidRPr="007D0DE0" w:rsidRDefault="002276DC">
      <w:pPr>
        <w:rPr>
          <w:rFonts w:ascii="仿宋" w:eastAsia="仿宋" w:hAnsi="仿宋"/>
          <w:b/>
          <w:bCs/>
          <w:sz w:val="28"/>
          <w:szCs w:val="28"/>
        </w:rPr>
      </w:pPr>
      <w:r w:rsidRPr="007D0DE0">
        <w:rPr>
          <w:rFonts w:ascii="仿宋" w:eastAsia="仿宋" w:hAnsi="仿宋" w:hint="eastAsia"/>
          <w:b/>
          <w:bCs/>
          <w:sz w:val="28"/>
          <w:szCs w:val="28"/>
        </w:rPr>
        <w:t>五、通联方式：</w:t>
      </w:r>
    </w:p>
    <w:p w14:paraId="7408A568" w14:textId="062394DB" w:rsidR="00BB5484" w:rsidRPr="007D0DE0" w:rsidRDefault="00BB5484" w:rsidP="00BB548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D0DE0">
        <w:rPr>
          <w:rFonts w:ascii="仿宋" w:eastAsia="仿宋" w:hAnsi="仿宋" w:hint="eastAsia"/>
          <w:bCs/>
          <w:sz w:val="28"/>
          <w:szCs w:val="28"/>
        </w:rPr>
        <w:t>申报资料统一提交邮箱：</w:t>
      </w:r>
      <w:r w:rsidR="006216C5" w:rsidRPr="006216C5">
        <w:rPr>
          <w:rFonts w:ascii="仿宋" w:eastAsia="仿宋" w:hAnsi="仿宋"/>
          <w:bCs/>
          <w:sz w:val="28"/>
          <w:szCs w:val="28"/>
        </w:rPr>
        <w:t>qyfzlt001@126.com</w:t>
      </w:r>
    </w:p>
    <w:p w14:paraId="17356A28" w14:textId="77777777" w:rsidR="007D0DE0" w:rsidRDefault="00BB5484" w:rsidP="00BB548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D0DE0">
        <w:rPr>
          <w:rFonts w:ascii="仿宋" w:eastAsia="仿宋" w:hAnsi="仿宋" w:hint="eastAsia"/>
          <w:bCs/>
          <w:sz w:val="28"/>
          <w:szCs w:val="28"/>
        </w:rPr>
        <w:t>申报表原件盖章邮寄至：</w:t>
      </w:r>
      <w:r w:rsidR="007D0DE0" w:rsidRPr="00D027D7">
        <w:rPr>
          <w:rFonts w:ascii="仿宋" w:eastAsia="仿宋" w:hAnsi="仿宋" w:hint="eastAsia"/>
          <w:bCs/>
          <w:sz w:val="28"/>
          <w:szCs w:val="28"/>
        </w:rPr>
        <w:t>北京市</w:t>
      </w:r>
      <w:r w:rsidR="007D0DE0">
        <w:rPr>
          <w:rFonts w:ascii="仿宋" w:eastAsia="仿宋" w:hAnsi="仿宋" w:hint="eastAsia"/>
          <w:bCs/>
          <w:sz w:val="28"/>
          <w:szCs w:val="28"/>
        </w:rPr>
        <w:t>昌平区未来科学城绿地中央云谷中心1</w:t>
      </w:r>
      <w:r w:rsidR="007D0DE0">
        <w:rPr>
          <w:rFonts w:ascii="仿宋" w:eastAsia="仿宋" w:hAnsi="仿宋"/>
          <w:bCs/>
          <w:sz w:val="28"/>
          <w:szCs w:val="28"/>
        </w:rPr>
        <w:t>6号院</w:t>
      </w:r>
      <w:r w:rsidR="007D0DE0">
        <w:rPr>
          <w:rFonts w:ascii="仿宋" w:eastAsia="仿宋" w:hAnsi="仿宋" w:hint="eastAsia"/>
          <w:bCs/>
          <w:sz w:val="28"/>
          <w:szCs w:val="28"/>
        </w:rPr>
        <w:t>1</w:t>
      </w:r>
      <w:r w:rsidR="007D0DE0">
        <w:rPr>
          <w:rFonts w:ascii="仿宋" w:eastAsia="仿宋" w:hAnsi="仿宋"/>
          <w:bCs/>
          <w:sz w:val="28"/>
          <w:szCs w:val="28"/>
        </w:rPr>
        <w:t>6号楼</w:t>
      </w:r>
      <w:r w:rsidR="007D0DE0" w:rsidRPr="00D027D7">
        <w:rPr>
          <w:rFonts w:ascii="仿宋" w:eastAsia="仿宋" w:hAnsi="仿宋" w:hint="eastAsia"/>
          <w:bCs/>
          <w:sz w:val="28"/>
          <w:szCs w:val="28"/>
        </w:rPr>
        <w:t>中企创新大厦</w:t>
      </w:r>
      <w:r w:rsidR="007D0DE0">
        <w:rPr>
          <w:rFonts w:ascii="仿宋" w:eastAsia="仿宋" w:hAnsi="仿宋"/>
          <w:bCs/>
          <w:sz w:val="28"/>
          <w:szCs w:val="28"/>
        </w:rPr>
        <w:t>1层</w:t>
      </w:r>
    </w:p>
    <w:p w14:paraId="47A12213" w14:textId="44D94784" w:rsidR="00BB5484" w:rsidRPr="007D0DE0" w:rsidRDefault="00BB5484" w:rsidP="00BB548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D0DE0">
        <w:rPr>
          <w:rFonts w:ascii="仿宋" w:eastAsia="仿宋" w:hAnsi="仿宋" w:hint="eastAsia"/>
          <w:bCs/>
          <w:sz w:val="28"/>
          <w:szCs w:val="28"/>
        </w:rPr>
        <w:lastRenderedPageBreak/>
        <w:t>邮政编码：</w:t>
      </w:r>
      <w:r w:rsidR="007D0DE0" w:rsidRPr="007D0DE0">
        <w:rPr>
          <w:rFonts w:ascii="仿宋" w:eastAsia="仿宋" w:hAnsi="仿宋"/>
          <w:bCs/>
          <w:sz w:val="28"/>
          <w:szCs w:val="28"/>
        </w:rPr>
        <w:t>102211</w:t>
      </w:r>
    </w:p>
    <w:p w14:paraId="0BA502A1" w14:textId="19A9453E" w:rsidR="00BB5484" w:rsidRDefault="00BB5484" w:rsidP="00BB548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D0DE0">
        <w:rPr>
          <w:rFonts w:ascii="仿宋" w:eastAsia="仿宋" w:hAnsi="仿宋" w:hint="eastAsia"/>
          <w:bCs/>
          <w:sz w:val="28"/>
          <w:szCs w:val="28"/>
        </w:rPr>
        <w:t>收件人：</w:t>
      </w:r>
      <w:r w:rsidR="006C1417" w:rsidRPr="007D0DE0">
        <w:rPr>
          <w:rFonts w:ascii="仿宋" w:eastAsia="仿宋" w:hAnsi="仿宋" w:hint="eastAsia"/>
          <w:bCs/>
          <w:sz w:val="28"/>
          <w:szCs w:val="28"/>
        </w:rPr>
        <w:t>符萍</w:t>
      </w:r>
    </w:p>
    <w:p w14:paraId="5C21D95E" w14:textId="77777777" w:rsidR="007D0DE0" w:rsidRPr="007D0DE0" w:rsidRDefault="007D0DE0" w:rsidP="00BB548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14:paraId="7C0F8D2B" w14:textId="42875056" w:rsidR="002276DC" w:rsidRPr="007D0DE0" w:rsidRDefault="002276DC" w:rsidP="007D0DE0">
      <w:pPr>
        <w:ind w:rightChars="40" w:right="84" w:firstLineChars="1100" w:firstLine="3092"/>
        <w:jc w:val="left"/>
        <w:rPr>
          <w:rFonts w:ascii="仿宋" w:eastAsia="仿宋" w:hAnsi="仿宋" w:cs="宋体"/>
          <w:b/>
          <w:bCs/>
          <w:sz w:val="28"/>
          <w:szCs w:val="28"/>
        </w:rPr>
      </w:pPr>
      <w:r w:rsidRPr="007D0DE0">
        <w:rPr>
          <w:rFonts w:ascii="仿宋" w:eastAsia="仿宋" w:hAnsi="仿宋" w:cs="宋体" w:hint="eastAsia"/>
          <w:b/>
          <w:bCs/>
          <w:sz w:val="28"/>
          <w:szCs w:val="28"/>
        </w:rPr>
        <w:t>中国企业</w:t>
      </w:r>
      <w:r w:rsidR="007D0DE0">
        <w:rPr>
          <w:rFonts w:ascii="仿宋" w:eastAsia="仿宋" w:hAnsi="仿宋" w:cs="宋体" w:hint="eastAsia"/>
          <w:b/>
          <w:bCs/>
          <w:sz w:val="28"/>
          <w:szCs w:val="28"/>
        </w:rPr>
        <w:t>发展论坛</w:t>
      </w:r>
      <w:r w:rsidRPr="007D0DE0">
        <w:rPr>
          <w:rFonts w:ascii="仿宋" w:eastAsia="仿宋" w:hAnsi="仿宋" w:cs="宋体" w:hint="eastAsia"/>
          <w:b/>
          <w:bCs/>
          <w:sz w:val="28"/>
          <w:szCs w:val="28"/>
        </w:rPr>
        <w:t>委员会</w:t>
      </w:r>
      <w:r w:rsidR="007D0DE0">
        <w:rPr>
          <w:rFonts w:ascii="仿宋" w:eastAsia="仿宋" w:hAnsi="仿宋" w:cs="宋体" w:hint="eastAsia"/>
          <w:b/>
          <w:bCs/>
          <w:sz w:val="28"/>
          <w:szCs w:val="28"/>
        </w:rPr>
        <w:t>制表</w:t>
      </w:r>
    </w:p>
    <w:sectPr w:rsidR="002276DC" w:rsidRPr="007D0DE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D2C3" w14:textId="77777777" w:rsidR="008340A7" w:rsidRDefault="008340A7">
      <w:r>
        <w:separator/>
      </w:r>
    </w:p>
  </w:endnote>
  <w:endnote w:type="continuationSeparator" w:id="0">
    <w:p w14:paraId="5DF5F6D5" w14:textId="77777777" w:rsidR="008340A7" w:rsidRDefault="0083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4488" w14:textId="77777777" w:rsidR="00D26037" w:rsidRDefault="002276DC">
    <w:pPr>
      <w:pStyle w:val="a6"/>
    </w:pPr>
    <w:r>
      <w:tab/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6216C5">
      <w:rPr>
        <w:noProof/>
      </w:rPr>
      <w:t>3</w:t>
    </w:r>
    <w:r>
      <w:fldChar w:fldCharType="end"/>
    </w:r>
    <w:r>
      <w:rPr>
        <w:rFonts w:hint="eastAsia"/>
      </w:rPr>
      <w:t>页，共</w:t>
    </w:r>
    <w:r w:rsidR="00B32E56">
      <w:rPr>
        <w:noProof/>
      </w:rPr>
      <w:fldChar w:fldCharType="begin"/>
    </w:r>
    <w:r w:rsidR="00B32E56">
      <w:rPr>
        <w:noProof/>
      </w:rPr>
      <w:instrText xml:space="preserve"> NUMPAGES   \* MERGEFORMAT </w:instrText>
    </w:r>
    <w:r w:rsidR="00B32E56">
      <w:rPr>
        <w:noProof/>
      </w:rPr>
      <w:fldChar w:fldCharType="separate"/>
    </w:r>
    <w:r w:rsidR="006216C5">
      <w:rPr>
        <w:noProof/>
      </w:rPr>
      <w:t>5</w:t>
    </w:r>
    <w:r w:rsidR="00B32E56">
      <w:rPr>
        <w:noProof/>
      </w:rPr>
      <w:fldChar w:fldCharType="end"/>
    </w:r>
    <w:r>
      <w:rPr>
        <w:rFonts w:hint="eastAsia"/>
      </w:rPr>
      <w:t>页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B425" w14:textId="77777777" w:rsidR="008340A7" w:rsidRDefault="008340A7">
      <w:r>
        <w:separator/>
      </w:r>
    </w:p>
  </w:footnote>
  <w:footnote w:type="continuationSeparator" w:id="0">
    <w:p w14:paraId="1C73922E" w14:textId="77777777" w:rsidR="008340A7" w:rsidRDefault="00834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C0"/>
    <w:rsid w:val="0001108B"/>
    <w:rsid w:val="000161AC"/>
    <w:rsid w:val="00051842"/>
    <w:rsid w:val="000604E3"/>
    <w:rsid w:val="000D0769"/>
    <w:rsid w:val="00140B74"/>
    <w:rsid w:val="00156FA8"/>
    <w:rsid w:val="001B7A09"/>
    <w:rsid w:val="001D7135"/>
    <w:rsid w:val="001E1EBB"/>
    <w:rsid w:val="002000F6"/>
    <w:rsid w:val="002276DC"/>
    <w:rsid w:val="00267CB1"/>
    <w:rsid w:val="00286AC0"/>
    <w:rsid w:val="00286F7C"/>
    <w:rsid w:val="002B1AF8"/>
    <w:rsid w:val="002C2409"/>
    <w:rsid w:val="002E6245"/>
    <w:rsid w:val="002F677E"/>
    <w:rsid w:val="00336BD6"/>
    <w:rsid w:val="003503A3"/>
    <w:rsid w:val="00370953"/>
    <w:rsid w:val="003724BC"/>
    <w:rsid w:val="003C5D57"/>
    <w:rsid w:val="00430BF7"/>
    <w:rsid w:val="00433E83"/>
    <w:rsid w:val="004439BB"/>
    <w:rsid w:val="00473C63"/>
    <w:rsid w:val="004928FB"/>
    <w:rsid w:val="004B1F94"/>
    <w:rsid w:val="004C0F30"/>
    <w:rsid w:val="004C20AE"/>
    <w:rsid w:val="00532E34"/>
    <w:rsid w:val="00562708"/>
    <w:rsid w:val="005826B3"/>
    <w:rsid w:val="005C5D4E"/>
    <w:rsid w:val="006216C5"/>
    <w:rsid w:val="00653A18"/>
    <w:rsid w:val="006646F8"/>
    <w:rsid w:val="00681669"/>
    <w:rsid w:val="00687099"/>
    <w:rsid w:val="006955B2"/>
    <w:rsid w:val="006B6A99"/>
    <w:rsid w:val="006C1417"/>
    <w:rsid w:val="00704176"/>
    <w:rsid w:val="00730C08"/>
    <w:rsid w:val="007345CA"/>
    <w:rsid w:val="0075208F"/>
    <w:rsid w:val="007621B9"/>
    <w:rsid w:val="00762230"/>
    <w:rsid w:val="00777586"/>
    <w:rsid w:val="007D0DE0"/>
    <w:rsid w:val="007D563D"/>
    <w:rsid w:val="007F0729"/>
    <w:rsid w:val="008340A7"/>
    <w:rsid w:val="00843879"/>
    <w:rsid w:val="00852A34"/>
    <w:rsid w:val="0086162A"/>
    <w:rsid w:val="00866221"/>
    <w:rsid w:val="008C4F42"/>
    <w:rsid w:val="008E57F3"/>
    <w:rsid w:val="0090154F"/>
    <w:rsid w:val="00902757"/>
    <w:rsid w:val="009444BC"/>
    <w:rsid w:val="00965564"/>
    <w:rsid w:val="009711F1"/>
    <w:rsid w:val="0097351D"/>
    <w:rsid w:val="009B6113"/>
    <w:rsid w:val="009E4114"/>
    <w:rsid w:val="009F4F49"/>
    <w:rsid w:val="00A15107"/>
    <w:rsid w:val="00A16FB1"/>
    <w:rsid w:val="00A924F2"/>
    <w:rsid w:val="00AE419D"/>
    <w:rsid w:val="00AE5CF2"/>
    <w:rsid w:val="00B13416"/>
    <w:rsid w:val="00B32E56"/>
    <w:rsid w:val="00B609E0"/>
    <w:rsid w:val="00BB5484"/>
    <w:rsid w:val="00BC41C5"/>
    <w:rsid w:val="00BC5F63"/>
    <w:rsid w:val="00BF4ED5"/>
    <w:rsid w:val="00C12C0E"/>
    <w:rsid w:val="00C373F9"/>
    <w:rsid w:val="00C52A8D"/>
    <w:rsid w:val="00C85EDF"/>
    <w:rsid w:val="00C97DC0"/>
    <w:rsid w:val="00CD7CDA"/>
    <w:rsid w:val="00CE3B9A"/>
    <w:rsid w:val="00D15279"/>
    <w:rsid w:val="00D26037"/>
    <w:rsid w:val="00D57EBE"/>
    <w:rsid w:val="00DA7373"/>
    <w:rsid w:val="00DC612B"/>
    <w:rsid w:val="00DD383F"/>
    <w:rsid w:val="00E052E6"/>
    <w:rsid w:val="00E302B5"/>
    <w:rsid w:val="00E32342"/>
    <w:rsid w:val="00E539E0"/>
    <w:rsid w:val="00E605CF"/>
    <w:rsid w:val="00E6599B"/>
    <w:rsid w:val="00E671F3"/>
    <w:rsid w:val="00EC0A7A"/>
    <w:rsid w:val="00EC59FD"/>
    <w:rsid w:val="00ED6792"/>
    <w:rsid w:val="00EE13D4"/>
    <w:rsid w:val="00EF50B7"/>
    <w:rsid w:val="00F04616"/>
    <w:rsid w:val="00F26DA2"/>
    <w:rsid w:val="00F738E9"/>
    <w:rsid w:val="00F96B19"/>
    <w:rsid w:val="00FA1289"/>
    <w:rsid w:val="00FB31C0"/>
    <w:rsid w:val="00FC644E"/>
    <w:rsid w:val="00FE5BF4"/>
    <w:rsid w:val="05B70FF9"/>
    <w:rsid w:val="0EA276F4"/>
    <w:rsid w:val="1AC13500"/>
    <w:rsid w:val="1BA72F75"/>
    <w:rsid w:val="23DC4C9A"/>
    <w:rsid w:val="41CF156A"/>
    <w:rsid w:val="658B028B"/>
    <w:rsid w:val="72F947FF"/>
    <w:rsid w:val="7354137B"/>
    <w:rsid w:val="78C0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BCEB9"/>
  <w15:chartTrackingRefBased/>
  <w15:docId w15:val="{81A3CE65-1E48-4BFD-8CC3-4543A70A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styleId="a7">
    <w:name w:val="Hyperlink"/>
    <w:uiPriority w:val="99"/>
    <w:unhideWhenUsed/>
    <w:rPr>
      <w:color w:val="0563C1"/>
      <w:u w:val="single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184</Words>
  <Characters>1053</Characters>
  <Application>Microsoft Office Word</Application>
  <DocSecurity>0</DocSecurity>
  <Lines>8</Lines>
  <Paragraphs>2</Paragraphs>
  <ScaleCrop>false</ScaleCrop>
  <Company>微软中国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晶晶 贾</cp:lastModifiedBy>
  <cp:revision>8</cp:revision>
  <dcterms:created xsi:type="dcterms:W3CDTF">2024-04-23T14:15:00Z</dcterms:created>
  <dcterms:modified xsi:type="dcterms:W3CDTF">2024-04-28T11:01:00Z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